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2D54D"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0A2D8F64"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10E2AD72"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6324B824"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12B93318"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65E9D66A" w14:textId="77777777" w:rsidR="00435615" w:rsidRPr="00017F7D" w:rsidRDefault="00435615" w:rsidP="00017F7D">
      <w:pPr>
        <w:spacing w:before="240" w:after="240" w:line="276" w:lineRule="auto"/>
        <w:ind w:right="1134"/>
        <w:jc w:val="right"/>
        <w:rPr>
          <w:rFonts w:ascii="Franklin Gothic Book" w:hAnsi="Franklin Gothic Book"/>
          <w:sz w:val="56"/>
          <w:szCs w:val="56"/>
        </w:rPr>
      </w:pPr>
    </w:p>
    <w:p w14:paraId="32448DF0" w14:textId="6939A755" w:rsidR="00435615" w:rsidRPr="00017F7D" w:rsidRDefault="00435615" w:rsidP="00017F7D">
      <w:pPr>
        <w:spacing w:before="240" w:after="240" w:line="276" w:lineRule="auto"/>
        <w:ind w:right="1134"/>
        <w:jc w:val="right"/>
        <w:rPr>
          <w:rFonts w:ascii="Franklin Gothic Book" w:hAnsi="Franklin Gothic Book"/>
          <w:b/>
          <w:bCs/>
          <w:sz w:val="56"/>
          <w:szCs w:val="56"/>
        </w:rPr>
      </w:pPr>
      <w:r w:rsidRPr="00017F7D">
        <w:rPr>
          <w:rFonts w:ascii="Franklin Gothic Book" w:hAnsi="Franklin Gothic Book"/>
          <w:b/>
          <w:bCs/>
          <w:sz w:val="56"/>
          <w:szCs w:val="56"/>
        </w:rPr>
        <w:t>Poročilo o delu</w:t>
      </w:r>
    </w:p>
    <w:p w14:paraId="7E0F8A80" w14:textId="390455B7" w:rsidR="00435615" w:rsidRPr="00017F7D" w:rsidRDefault="00435615" w:rsidP="00017F7D">
      <w:pPr>
        <w:spacing w:before="240" w:after="240" w:line="276" w:lineRule="auto"/>
        <w:ind w:right="1134"/>
        <w:jc w:val="right"/>
        <w:rPr>
          <w:rFonts w:ascii="Franklin Gothic Book" w:hAnsi="Franklin Gothic Book"/>
          <w:b/>
          <w:bCs/>
          <w:sz w:val="56"/>
          <w:szCs w:val="56"/>
        </w:rPr>
      </w:pPr>
      <w:r w:rsidRPr="00017F7D">
        <w:rPr>
          <w:rFonts w:ascii="Franklin Gothic Book" w:hAnsi="Franklin Gothic Book"/>
          <w:b/>
          <w:bCs/>
          <w:sz w:val="56"/>
          <w:szCs w:val="56"/>
        </w:rPr>
        <w:t>RDO Postojnska jama - Zeleni kras</w:t>
      </w:r>
    </w:p>
    <w:p w14:paraId="78C4E44B" w14:textId="059BD2C9" w:rsidR="00435615" w:rsidRPr="00017F7D" w:rsidRDefault="00435615" w:rsidP="00017F7D">
      <w:pPr>
        <w:spacing w:before="240" w:after="240" w:line="276" w:lineRule="auto"/>
        <w:ind w:right="1134"/>
        <w:jc w:val="right"/>
        <w:rPr>
          <w:rFonts w:ascii="Franklin Gothic Book" w:hAnsi="Franklin Gothic Book"/>
          <w:b/>
          <w:bCs/>
          <w:sz w:val="56"/>
          <w:szCs w:val="56"/>
        </w:rPr>
      </w:pPr>
      <w:r w:rsidRPr="00017F7D">
        <w:rPr>
          <w:rFonts w:ascii="Franklin Gothic Book" w:hAnsi="Franklin Gothic Book"/>
          <w:b/>
          <w:bCs/>
          <w:sz w:val="56"/>
          <w:szCs w:val="56"/>
        </w:rPr>
        <w:t>za leto 202</w:t>
      </w:r>
      <w:r w:rsidR="00CB0C8C" w:rsidRPr="00017F7D">
        <w:rPr>
          <w:rFonts w:ascii="Franklin Gothic Book" w:hAnsi="Franklin Gothic Book"/>
          <w:b/>
          <w:bCs/>
          <w:sz w:val="56"/>
          <w:szCs w:val="56"/>
        </w:rPr>
        <w:t>5</w:t>
      </w:r>
    </w:p>
    <w:p w14:paraId="34770563"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55166F6B"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58BD4E83"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7179CDFB"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68E00094"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4A6CB039"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1D0DC4A3"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1722DD35" w14:textId="77777777" w:rsidR="00603735" w:rsidRPr="00A71EC0" w:rsidRDefault="00603735" w:rsidP="00A71EC0">
      <w:pPr>
        <w:spacing w:before="240" w:after="240" w:line="276" w:lineRule="auto"/>
        <w:ind w:right="1134"/>
        <w:jc w:val="both"/>
        <w:rPr>
          <w:rFonts w:ascii="Franklin Gothic Book" w:hAnsi="Franklin Gothic Book"/>
          <w:sz w:val="24"/>
          <w:szCs w:val="24"/>
        </w:rPr>
      </w:pPr>
    </w:p>
    <w:p w14:paraId="4E661B23" w14:textId="77777777" w:rsidR="00603735" w:rsidRPr="00A71EC0" w:rsidRDefault="00603735" w:rsidP="00A71EC0">
      <w:pPr>
        <w:spacing w:before="240" w:after="240" w:line="276" w:lineRule="auto"/>
        <w:ind w:right="1134"/>
        <w:jc w:val="both"/>
        <w:rPr>
          <w:rFonts w:ascii="Franklin Gothic Book" w:hAnsi="Franklin Gothic Book"/>
          <w:sz w:val="24"/>
          <w:szCs w:val="24"/>
        </w:rPr>
      </w:pPr>
    </w:p>
    <w:p w14:paraId="3644F9EA" w14:textId="77777777" w:rsidR="00603735" w:rsidRPr="00A71EC0" w:rsidRDefault="00603735" w:rsidP="00A71EC0">
      <w:pPr>
        <w:spacing w:before="240" w:after="240" w:line="276" w:lineRule="auto"/>
        <w:ind w:right="1134"/>
        <w:jc w:val="both"/>
        <w:rPr>
          <w:rFonts w:ascii="Franklin Gothic Book" w:hAnsi="Franklin Gothic Book"/>
          <w:sz w:val="24"/>
          <w:szCs w:val="24"/>
        </w:rPr>
      </w:pPr>
    </w:p>
    <w:p w14:paraId="63D2C198" w14:textId="77777777" w:rsidR="00603735" w:rsidRPr="00A71EC0" w:rsidRDefault="00603735" w:rsidP="00A71EC0">
      <w:pPr>
        <w:spacing w:before="240" w:after="240" w:line="276" w:lineRule="auto"/>
        <w:ind w:right="1134"/>
        <w:jc w:val="both"/>
        <w:rPr>
          <w:rFonts w:ascii="Franklin Gothic Book" w:hAnsi="Franklin Gothic Book"/>
          <w:sz w:val="24"/>
          <w:szCs w:val="24"/>
        </w:rPr>
      </w:pPr>
    </w:p>
    <w:p w14:paraId="0B3575D2"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sdt>
      <w:sdtPr>
        <w:rPr>
          <w:rFonts w:ascii="Franklin Gothic Book" w:eastAsiaTheme="minorEastAsia" w:hAnsi="Franklin Gothic Book" w:cstheme="minorBidi"/>
          <w:b w:val="0"/>
          <w:bCs w:val="0"/>
          <w:color w:val="auto"/>
          <w:sz w:val="24"/>
          <w:szCs w:val="24"/>
          <w:lang w:val="sl-SI"/>
        </w:rPr>
        <w:id w:val="-277407875"/>
        <w:docPartObj>
          <w:docPartGallery w:val="Table of Contents"/>
          <w:docPartUnique/>
        </w:docPartObj>
      </w:sdtPr>
      <w:sdtEndPr>
        <w:rPr>
          <w:rFonts w:cs="Arial"/>
        </w:rPr>
      </w:sdtEndPr>
      <w:sdtContent>
        <w:p w14:paraId="1A7AAF55" w14:textId="2C173A1D" w:rsidR="00435615" w:rsidRPr="00A71EC0" w:rsidRDefault="00435615" w:rsidP="00A71EC0">
          <w:pPr>
            <w:pStyle w:val="NaslovTOC"/>
            <w:spacing w:before="240" w:after="240"/>
            <w:ind w:right="1134"/>
            <w:jc w:val="both"/>
            <w:rPr>
              <w:rFonts w:ascii="Franklin Gothic Book" w:hAnsi="Franklin Gothic Book"/>
              <w:b w:val="0"/>
              <w:bCs w:val="0"/>
              <w:color w:val="auto"/>
              <w:sz w:val="24"/>
              <w:szCs w:val="24"/>
              <w:lang w:val="sl-SI"/>
            </w:rPr>
          </w:pPr>
        </w:p>
        <w:p w14:paraId="746C16A3" w14:textId="5BF737B8" w:rsidR="000F5CE9" w:rsidRDefault="00435615">
          <w:pPr>
            <w:pStyle w:val="Kazalovsebine2"/>
            <w:rPr>
              <w:rFonts w:asciiTheme="minorHAnsi" w:hAnsiTheme="minorHAnsi" w:cstheme="minorBidi"/>
              <w:b w:val="0"/>
              <w:bCs w:val="0"/>
              <w:kern w:val="2"/>
              <w:sz w:val="24"/>
              <w:szCs w:val="24"/>
              <w14:ligatures w14:val="standardContextual"/>
            </w:rPr>
          </w:pPr>
          <w:r w:rsidRPr="00A71EC0">
            <w:rPr>
              <w:sz w:val="24"/>
              <w:szCs w:val="24"/>
            </w:rPr>
            <w:fldChar w:fldCharType="begin"/>
          </w:r>
          <w:r w:rsidRPr="00A71EC0">
            <w:rPr>
              <w:sz w:val="24"/>
              <w:szCs w:val="24"/>
            </w:rPr>
            <w:instrText xml:space="preserve"> TOC \o "1-3" \h \z \u </w:instrText>
          </w:r>
          <w:r w:rsidRPr="00A71EC0">
            <w:rPr>
              <w:sz w:val="24"/>
              <w:szCs w:val="24"/>
            </w:rPr>
            <w:fldChar w:fldCharType="separate"/>
          </w:r>
          <w:hyperlink w:anchor="_Toc221778452" w:history="1">
            <w:r w:rsidR="000F5CE9" w:rsidRPr="000C253F">
              <w:rPr>
                <w:rStyle w:val="Hiperpovezava"/>
                <w:rFonts w:ascii="Regular Brush" w:hAnsi="Regular Brush"/>
              </w:rPr>
              <w:t>Uvod</w:t>
            </w:r>
            <w:r w:rsidR="000F5CE9">
              <w:rPr>
                <w:webHidden/>
              </w:rPr>
              <w:tab/>
            </w:r>
            <w:r w:rsidR="000F5CE9">
              <w:rPr>
                <w:webHidden/>
              </w:rPr>
              <w:fldChar w:fldCharType="begin"/>
            </w:r>
            <w:r w:rsidR="000F5CE9">
              <w:rPr>
                <w:webHidden/>
              </w:rPr>
              <w:instrText xml:space="preserve"> PAGEREF _Toc221778452 \h </w:instrText>
            </w:r>
            <w:r w:rsidR="000F5CE9">
              <w:rPr>
                <w:webHidden/>
              </w:rPr>
            </w:r>
            <w:r w:rsidR="000F5CE9">
              <w:rPr>
                <w:webHidden/>
              </w:rPr>
              <w:fldChar w:fldCharType="separate"/>
            </w:r>
            <w:r w:rsidR="000F5CE9">
              <w:rPr>
                <w:webHidden/>
              </w:rPr>
              <w:t>3</w:t>
            </w:r>
            <w:r w:rsidR="000F5CE9">
              <w:rPr>
                <w:webHidden/>
              </w:rPr>
              <w:fldChar w:fldCharType="end"/>
            </w:r>
          </w:hyperlink>
        </w:p>
        <w:p w14:paraId="71AD5323" w14:textId="3DA15312" w:rsidR="000F5CE9" w:rsidRDefault="000F5CE9">
          <w:pPr>
            <w:pStyle w:val="Kazalovsebine2"/>
            <w:rPr>
              <w:rFonts w:asciiTheme="minorHAnsi" w:hAnsiTheme="minorHAnsi" w:cstheme="minorBidi"/>
              <w:b w:val="0"/>
              <w:bCs w:val="0"/>
              <w:kern w:val="2"/>
              <w:sz w:val="24"/>
              <w:szCs w:val="24"/>
              <w14:ligatures w14:val="standardContextual"/>
            </w:rPr>
          </w:pPr>
          <w:hyperlink w:anchor="_Toc221778453" w:history="1">
            <w:r w:rsidRPr="000C253F">
              <w:rPr>
                <w:rStyle w:val="Hiperpovezava"/>
                <w:rFonts w:ascii="Regular Brush" w:hAnsi="Regular Brush"/>
              </w:rPr>
              <w:t>Razvojne aktivnosti</w:t>
            </w:r>
            <w:r>
              <w:rPr>
                <w:webHidden/>
              </w:rPr>
              <w:tab/>
            </w:r>
            <w:r>
              <w:rPr>
                <w:webHidden/>
              </w:rPr>
              <w:fldChar w:fldCharType="begin"/>
            </w:r>
            <w:r>
              <w:rPr>
                <w:webHidden/>
              </w:rPr>
              <w:instrText xml:space="preserve"> PAGEREF _Toc221778453 \h </w:instrText>
            </w:r>
            <w:r>
              <w:rPr>
                <w:webHidden/>
              </w:rPr>
            </w:r>
            <w:r>
              <w:rPr>
                <w:webHidden/>
              </w:rPr>
              <w:fldChar w:fldCharType="separate"/>
            </w:r>
            <w:r>
              <w:rPr>
                <w:webHidden/>
              </w:rPr>
              <w:t>4</w:t>
            </w:r>
            <w:r>
              <w:rPr>
                <w:webHidden/>
              </w:rPr>
              <w:fldChar w:fldCharType="end"/>
            </w:r>
          </w:hyperlink>
        </w:p>
        <w:p w14:paraId="215B6386" w14:textId="2827312C" w:rsidR="000F5CE9" w:rsidRDefault="000F5CE9">
          <w:pPr>
            <w:pStyle w:val="Kazalovsebine3"/>
            <w:tabs>
              <w:tab w:val="right" w:leader="dot" w:pos="9629"/>
            </w:tabs>
            <w:rPr>
              <w:rFonts w:cstheme="minorBidi"/>
              <w:noProof/>
              <w:kern w:val="2"/>
              <w:sz w:val="24"/>
              <w:szCs w:val="24"/>
              <w14:ligatures w14:val="standardContextual"/>
            </w:rPr>
          </w:pPr>
          <w:hyperlink w:anchor="_Toc221778454" w:history="1">
            <w:r w:rsidRPr="000C253F">
              <w:rPr>
                <w:rStyle w:val="Hiperpovezava"/>
                <w:rFonts w:ascii="Franklin Gothic Book" w:hAnsi="Franklin Gothic Book"/>
                <w:noProof/>
              </w:rPr>
              <w:t>Projekt SEISMEC</w:t>
            </w:r>
            <w:r>
              <w:rPr>
                <w:noProof/>
                <w:webHidden/>
              </w:rPr>
              <w:tab/>
            </w:r>
            <w:r>
              <w:rPr>
                <w:noProof/>
                <w:webHidden/>
              </w:rPr>
              <w:fldChar w:fldCharType="begin"/>
            </w:r>
            <w:r>
              <w:rPr>
                <w:noProof/>
                <w:webHidden/>
              </w:rPr>
              <w:instrText xml:space="preserve"> PAGEREF _Toc221778454 \h </w:instrText>
            </w:r>
            <w:r>
              <w:rPr>
                <w:noProof/>
                <w:webHidden/>
              </w:rPr>
            </w:r>
            <w:r>
              <w:rPr>
                <w:noProof/>
                <w:webHidden/>
              </w:rPr>
              <w:fldChar w:fldCharType="separate"/>
            </w:r>
            <w:r>
              <w:rPr>
                <w:noProof/>
                <w:webHidden/>
              </w:rPr>
              <w:t>4</w:t>
            </w:r>
            <w:r>
              <w:rPr>
                <w:noProof/>
                <w:webHidden/>
              </w:rPr>
              <w:fldChar w:fldCharType="end"/>
            </w:r>
          </w:hyperlink>
        </w:p>
        <w:p w14:paraId="4A05BE42" w14:textId="57068C91" w:rsidR="000F5CE9" w:rsidRDefault="000F5CE9">
          <w:pPr>
            <w:pStyle w:val="Kazalovsebine3"/>
            <w:tabs>
              <w:tab w:val="right" w:leader="dot" w:pos="9629"/>
            </w:tabs>
            <w:rPr>
              <w:rFonts w:cstheme="minorBidi"/>
              <w:noProof/>
              <w:kern w:val="2"/>
              <w:sz w:val="24"/>
              <w:szCs w:val="24"/>
              <w14:ligatures w14:val="standardContextual"/>
            </w:rPr>
          </w:pPr>
          <w:hyperlink w:anchor="_Toc221778455" w:history="1">
            <w:r w:rsidRPr="000C253F">
              <w:rPr>
                <w:rStyle w:val="Hiperpovezava"/>
                <w:rFonts w:ascii="Franklin Gothic Book" w:hAnsi="Franklin Gothic Book"/>
                <w:noProof/>
              </w:rPr>
              <w:t>Projekt LIBECCIO</w:t>
            </w:r>
            <w:r>
              <w:rPr>
                <w:noProof/>
                <w:webHidden/>
              </w:rPr>
              <w:tab/>
            </w:r>
            <w:r>
              <w:rPr>
                <w:noProof/>
                <w:webHidden/>
              </w:rPr>
              <w:fldChar w:fldCharType="begin"/>
            </w:r>
            <w:r>
              <w:rPr>
                <w:noProof/>
                <w:webHidden/>
              </w:rPr>
              <w:instrText xml:space="preserve"> PAGEREF _Toc221778455 \h </w:instrText>
            </w:r>
            <w:r>
              <w:rPr>
                <w:noProof/>
                <w:webHidden/>
              </w:rPr>
            </w:r>
            <w:r>
              <w:rPr>
                <w:noProof/>
                <w:webHidden/>
              </w:rPr>
              <w:fldChar w:fldCharType="separate"/>
            </w:r>
            <w:r>
              <w:rPr>
                <w:noProof/>
                <w:webHidden/>
              </w:rPr>
              <w:t>5</w:t>
            </w:r>
            <w:r>
              <w:rPr>
                <w:noProof/>
                <w:webHidden/>
              </w:rPr>
              <w:fldChar w:fldCharType="end"/>
            </w:r>
          </w:hyperlink>
        </w:p>
        <w:p w14:paraId="5960B4C1" w14:textId="38D481D9" w:rsidR="000F5CE9" w:rsidRDefault="000F5CE9">
          <w:pPr>
            <w:pStyle w:val="Kazalovsebine3"/>
            <w:tabs>
              <w:tab w:val="right" w:leader="dot" w:pos="9629"/>
            </w:tabs>
            <w:rPr>
              <w:rFonts w:cstheme="minorBidi"/>
              <w:noProof/>
              <w:kern w:val="2"/>
              <w:sz w:val="24"/>
              <w:szCs w:val="24"/>
              <w14:ligatures w14:val="standardContextual"/>
            </w:rPr>
          </w:pPr>
          <w:hyperlink w:anchor="_Toc221778456" w:history="1">
            <w:r w:rsidRPr="000C253F">
              <w:rPr>
                <w:rStyle w:val="Hiperpovezava"/>
                <w:rFonts w:ascii="Franklin Gothic Book" w:hAnsi="Franklin Gothic Book"/>
                <w:noProof/>
              </w:rPr>
              <w:t>Projekt PROMONT</w:t>
            </w:r>
            <w:r>
              <w:rPr>
                <w:noProof/>
                <w:webHidden/>
              </w:rPr>
              <w:tab/>
            </w:r>
            <w:r>
              <w:rPr>
                <w:noProof/>
                <w:webHidden/>
              </w:rPr>
              <w:fldChar w:fldCharType="begin"/>
            </w:r>
            <w:r>
              <w:rPr>
                <w:noProof/>
                <w:webHidden/>
              </w:rPr>
              <w:instrText xml:space="preserve"> PAGEREF _Toc221778456 \h </w:instrText>
            </w:r>
            <w:r>
              <w:rPr>
                <w:noProof/>
                <w:webHidden/>
              </w:rPr>
            </w:r>
            <w:r>
              <w:rPr>
                <w:noProof/>
                <w:webHidden/>
              </w:rPr>
              <w:fldChar w:fldCharType="separate"/>
            </w:r>
            <w:r>
              <w:rPr>
                <w:noProof/>
                <w:webHidden/>
              </w:rPr>
              <w:t>5</w:t>
            </w:r>
            <w:r>
              <w:rPr>
                <w:noProof/>
                <w:webHidden/>
              </w:rPr>
              <w:fldChar w:fldCharType="end"/>
            </w:r>
          </w:hyperlink>
        </w:p>
        <w:p w14:paraId="6E033497" w14:textId="78BD1ADE" w:rsidR="000F5CE9" w:rsidRDefault="000F5CE9">
          <w:pPr>
            <w:pStyle w:val="Kazalovsebine3"/>
            <w:tabs>
              <w:tab w:val="right" w:leader="dot" w:pos="9629"/>
            </w:tabs>
            <w:rPr>
              <w:rFonts w:cstheme="minorBidi"/>
              <w:noProof/>
              <w:kern w:val="2"/>
              <w:sz w:val="24"/>
              <w:szCs w:val="24"/>
              <w14:ligatures w14:val="standardContextual"/>
            </w:rPr>
          </w:pPr>
          <w:hyperlink w:anchor="_Toc221778457" w:history="1">
            <w:r w:rsidRPr="000C253F">
              <w:rPr>
                <w:rStyle w:val="Hiperpovezava"/>
                <w:rFonts w:ascii="Franklin Gothic Book" w:hAnsi="Franklin Gothic Book"/>
                <w:noProof/>
              </w:rPr>
              <w:t>Projekt CROSS-RE-TOUR</w:t>
            </w:r>
            <w:r>
              <w:rPr>
                <w:noProof/>
                <w:webHidden/>
              </w:rPr>
              <w:tab/>
            </w:r>
            <w:r>
              <w:rPr>
                <w:noProof/>
                <w:webHidden/>
              </w:rPr>
              <w:fldChar w:fldCharType="begin"/>
            </w:r>
            <w:r>
              <w:rPr>
                <w:noProof/>
                <w:webHidden/>
              </w:rPr>
              <w:instrText xml:space="preserve"> PAGEREF _Toc221778457 \h </w:instrText>
            </w:r>
            <w:r>
              <w:rPr>
                <w:noProof/>
                <w:webHidden/>
              </w:rPr>
            </w:r>
            <w:r>
              <w:rPr>
                <w:noProof/>
                <w:webHidden/>
              </w:rPr>
              <w:fldChar w:fldCharType="separate"/>
            </w:r>
            <w:r>
              <w:rPr>
                <w:noProof/>
                <w:webHidden/>
              </w:rPr>
              <w:t>6</w:t>
            </w:r>
            <w:r>
              <w:rPr>
                <w:noProof/>
                <w:webHidden/>
              </w:rPr>
              <w:fldChar w:fldCharType="end"/>
            </w:r>
          </w:hyperlink>
        </w:p>
        <w:p w14:paraId="0C0574F4" w14:textId="26808939" w:rsidR="000F5CE9" w:rsidRDefault="000F5CE9">
          <w:pPr>
            <w:pStyle w:val="Kazalovsebine3"/>
            <w:tabs>
              <w:tab w:val="right" w:leader="dot" w:pos="9629"/>
            </w:tabs>
            <w:rPr>
              <w:rFonts w:cstheme="minorBidi"/>
              <w:noProof/>
              <w:kern w:val="2"/>
              <w:sz w:val="24"/>
              <w:szCs w:val="24"/>
              <w14:ligatures w14:val="standardContextual"/>
            </w:rPr>
          </w:pPr>
          <w:hyperlink w:anchor="_Toc221778458" w:history="1">
            <w:r w:rsidRPr="000C253F">
              <w:rPr>
                <w:rStyle w:val="Hiperpovezava"/>
                <w:rFonts w:ascii="Franklin Gothic Book" w:hAnsi="Franklin Gothic Book"/>
                <w:noProof/>
              </w:rPr>
              <w:t>Projekt REGIJSKA KARTICA ZELENI KRAS</w:t>
            </w:r>
            <w:r>
              <w:rPr>
                <w:noProof/>
                <w:webHidden/>
              </w:rPr>
              <w:tab/>
            </w:r>
            <w:r>
              <w:rPr>
                <w:noProof/>
                <w:webHidden/>
              </w:rPr>
              <w:fldChar w:fldCharType="begin"/>
            </w:r>
            <w:r>
              <w:rPr>
                <w:noProof/>
                <w:webHidden/>
              </w:rPr>
              <w:instrText xml:space="preserve"> PAGEREF _Toc221778458 \h </w:instrText>
            </w:r>
            <w:r>
              <w:rPr>
                <w:noProof/>
                <w:webHidden/>
              </w:rPr>
            </w:r>
            <w:r>
              <w:rPr>
                <w:noProof/>
                <w:webHidden/>
              </w:rPr>
              <w:fldChar w:fldCharType="separate"/>
            </w:r>
            <w:r>
              <w:rPr>
                <w:noProof/>
                <w:webHidden/>
              </w:rPr>
              <w:t>6</w:t>
            </w:r>
            <w:r>
              <w:rPr>
                <w:noProof/>
                <w:webHidden/>
              </w:rPr>
              <w:fldChar w:fldCharType="end"/>
            </w:r>
          </w:hyperlink>
        </w:p>
        <w:p w14:paraId="48645DED" w14:textId="754E5759" w:rsidR="000F5CE9" w:rsidRDefault="000F5CE9">
          <w:pPr>
            <w:pStyle w:val="Kazalovsebine2"/>
            <w:rPr>
              <w:rFonts w:asciiTheme="minorHAnsi" w:hAnsiTheme="minorHAnsi" w:cstheme="minorBidi"/>
              <w:b w:val="0"/>
              <w:bCs w:val="0"/>
              <w:kern w:val="2"/>
              <w:sz w:val="24"/>
              <w:szCs w:val="24"/>
              <w14:ligatures w14:val="standardContextual"/>
            </w:rPr>
          </w:pPr>
          <w:hyperlink w:anchor="_Toc221778459" w:history="1">
            <w:r w:rsidRPr="000C253F">
              <w:rPr>
                <w:rStyle w:val="Hiperpovezava"/>
                <w:rFonts w:ascii="Regular Brush" w:hAnsi="Regular Brush"/>
              </w:rPr>
              <w:t>Promocijske aktivnosti</w:t>
            </w:r>
            <w:r>
              <w:rPr>
                <w:webHidden/>
              </w:rPr>
              <w:tab/>
            </w:r>
            <w:r>
              <w:rPr>
                <w:webHidden/>
              </w:rPr>
              <w:fldChar w:fldCharType="begin"/>
            </w:r>
            <w:r>
              <w:rPr>
                <w:webHidden/>
              </w:rPr>
              <w:instrText xml:space="preserve"> PAGEREF _Toc221778459 \h </w:instrText>
            </w:r>
            <w:r>
              <w:rPr>
                <w:webHidden/>
              </w:rPr>
            </w:r>
            <w:r>
              <w:rPr>
                <w:webHidden/>
              </w:rPr>
              <w:fldChar w:fldCharType="separate"/>
            </w:r>
            <w:r>
              <w:rPr>
                <w:webHidden/>
              </w:rPr>
              <w:t>7</w:t>
            </w:r>
            <w:r>
              <w:rPr>
                <w:webHidden/>
              </w:rPr>
              <w:fldChar w:fldCharType="end"/>
            </w:r>
          </w:hyperlink>
        </w:p>
        <w:p w14:paraId="4D742A28" w14:textId="352E5236" w:rsidR="000F5CE9" w:rsidRDefault="000F5CE9">
          <w:pPr>
            <w:pStyle w:val="Kazalovsebine3"/>
            <w:tabs>
              <w:tab w:val="right" w:leader="dot" w:pos="9629"/>
            </w:tabs>
            <w:rPr>
              <w:rFonts w:cstheme="minorBidi"/>
              <w:noProof/>
              <w:kern w:val="2"/>
              <w:sz w:val="24"/>
              <w:szCs w:val="24"/>
              <w14:ligatures w14:val="standardContextual"/>
            </w:rPr>
          </w:pPr>
          <w:hyperlink w:anchor="_Toc221778460" w:history="1">
            <w:r w:rsidRPr="000C253F">
              <w:rPr>
                <w:rStyle w:val="Hiperpovezava"/>
                <w:rFonts w:ascii="Franklin Gothic Book" w:hAnsi="Franklin Gothic Book"/>
                <w:noProof/>
              </w:rPr>
              <w:t>Promocija turistične destinacije Zeleni kras v letu 2025 (STO)</w:t>
            </w:r>
            <w:r>
              <w:rPr>
                <w:noProof/>
                <w:webHidden/>
              </w:rPr>
              <w:tab/>
            </w:r>
            <w:r>
              <w:rPr>
                <w:noProof/>
                <w:webHidden/>
              </w:rPr>
              <w:fldChar w:fldCharType="begin"/>
            </w:r>
            <w:r>
              <w:rPr>
                <w:noProof/>
                <w:webHidden/>
              </w:rPr>
              <w:instrText xml:space="preserve"> PAGEREF _Toc221778460 \h </w:instrText>
            </w:r>
            <w:r>
              <w:rPr>
                <w:noProof/>
                <w:webHidden/>
              </w:rPr>
            </w:r>
            <w:r>
              <w:rPr>
                <w:noProof/>
                <w:webHidden/>
              </w:rPr>
              <w:fldChar w:fldCharType="separate"/>
            </w:r>
            <w:r>
              <w:rPr>
                <w:noProof/>
                <w:webHidden/>
              </w:rPr>
              <w:t>7</w:t>
            </w:r>
            <w:r>
              <w:rPr>
                <w:noProof/>
                <w:webHidden/>
              </w:rPr>
              <w:fldChar w:fldCharType="end"/>
            </w:r>
          </w:hyperlink>
        </w:p>
        <w:p w14:paraId="7C82314C" w14:textId="2E0C78D3" w:rsidR="000F5CE9" w:rsidRDefault="000F5CE9">
          <w:pPr>
            <w:pStyle w:val="Kazalovsebine3"/>
            <w:tabs>
              <w:tab w:val="right" w:leader="dot" w:pos="9629"/>
            </w:tabs>
            <w:rPr>
              <w:rFonts w:cstheme="minorBidi"/>
              <w:noProof/>
              <w:kern w:val="2"/>
              <w:sz w:val="24"/>
              <w:szCs w:val="24"/>
              <w14:ligatures w14:val="standardContextual"/>
            </w:rPr>
          </w:pPr>
          <w:hyperlink w:anchor="_Toc221778461" w:history="1">
            <w:r w:rsidRPr="000C253F">
              <w:rPr>
                <w:rStyle w:val="Hiperpovezava"/>
                <w:rFonts w:ascii="Franklin Gothic Book" w:hAnsi="Franklin Gothic Book"/>
                <w:noProof/>
              </w:rPr>
              <w:t>Promocijsko gradivo</w:t>
            </w:r>
            <w:r>
              <w:rPr>
                <w:noProof/>
                <w:webHidden/>
              </w:rPr>
              <w:tab/>
            </w:r>
            <w:r>
              <w:rPr>
                <w:noProof/>
                <w:webHidden/>
              </w:rPr>
              <w:fldChar w:fldCharType="begin"/>
            </w:r>
            <w:r>
              <w:rPr>
                <w:noProof/>
                <w:webHidden/>
              </w:rPr>
              <w:instrText xml:space="preserve"> PAGEREF _Toc221778461 \h </w:instrText>
            </w:r>
            <w:r>
              <w:rPr>
                <w:noProof/>
                <w:webHidden/>
              </w:rPr>
            </w:r>
            <w:r>
              <w:rPr>
                <w:noProof/>
                <w:webHidden/>
              </w:rPr>
              <w:fldChar w:fldCharType="separate"/>
            </w:r>
            <w:r>
              <w:rPr>
                <w:noProof/>
                <w:webHidden/>
              </w:rPr>
              <w:t>8</w:t>
            </w:r>
            <w:r>
              <w:rPr>
                <w:noProof/>
                <w:webHidden/>
              </w:rPr>
              <w:fldChar w:fldCharType="end"/>
            </w:r>
          </w:hyperlink>
        </w:p>
        <w:p w14:paraId="29AA189D" w14:textId="78656459" w:rsidR="000F5CE9" w:rsidRDefault="000F5CE9">
          <w:pPr>
            <w:pStyle w:val="Kazalovsebine3"/>
            <w:tabs>
              <w:tab w:val="right" w:leader="dot" w:pos="9629"/>
            </w:tabs>
            <w:rPr>
              <w:rFonts w:cstheme="minorBidi"/>
              <w:noProof/>
              <w:kern w:val="2"/>
              <w:sz w:val="24"/>
              <w:szCs w:val="24"/>
              <w14:ligatures w14:val="standardContextual"/>
            </w:rPr>
          </w:pPr>
          <w:hyperlink w:anchor="_Toc221778462" w:history="1">
            <w:r w:rsidRPr="000C253F">
              <w:rPr>
                <w:rStyle w:val="Hiperpovezava"/>
                <w:rFonts w:ascii="Franklin Gothic Book" w:hAnsi="Franklin Gothic Book"/>
                <w:noProof/>
              </w:rPr>
              <w:t>Kolesarska karta Zeleni kras</w:t>
            </w:r>
            <w:r>
              <w:rPr>
                <w:noProof/>
                <w:webHidden/>
              </w:rPr>
              <w:tab/>
            </w:r>
            <w:r>
              <w:rPr>
                <w:noProof/>
                <w:webHidden/>
              </w:rPr>
              <w:fldChar w:fldCharType="begin"/>
            </w:r>
            <w:r>
              <w:rPr>
                <w:noProof/>
                <w:webHidden/>
              </w:rPr>
              <w:instrText xml:space="preserve"> PAGEREF _Toc221778462 \h </w:instrText>
            </w:r>
            <w:r>
              <w:rPr>
                <w:noProof/>
                <w:webHidden/>
              </w:rPr>
            </w:r>
            <w:r>
              <w:rPr>
                <w:noProof/>
                <w:webHidden/>
              </w:rPr>
              <w:fldChar w:fldCharType="separate"/>
            </w:r>
            <w:r>
              <w:rPr>
                <w:noProof/>
                <w:webHidden/>
              </w:rPr>
              <w:t>8</w:t>
            </w:r>
            <w:r>
              <w:rPr>
                <w:noProof/>
                <w:webHidden/>
              </w:rPr>
              <w:fldChar w:fldCharType="end"/>
            </w:r>
          </w:hyperlink>
        </w:p>
        <w:p w14:paraId="7D7EF701" w14:textId="5967CCCA" w:rsidR="000F5CE9" w:rsidRDefault="000F5CE9">
          <w:pPr>
            <w:pStyle w:val="Kazalovsebine3"/>
            <w:tabs>
              <w:tab w:val="right" w:leader="dot" w:pos="9629"/>
            </w:tabs>
            <w:rPr>
              <w:rFonts w:cstheme="minorBidi"/>
              <w:noProof/>
              <w:kern w:val="2"/>
              <w:sz w:val="24"/>
              <w:szCs w:val="24"/>
              <w14:ligatures w14:val="standardContextual"/>
            </w:rPr>
          </w:pPr>
          <w:hyperlink w:anchor="_Toc221778463" w:history="1">
            <w:r w:rsidRPr="000C253F">
              <w:rPr>
                <w:rStyle w:val="Hiperpovezava"/>
                <w:rFonts w:ascii="Franklin Gothic Book" w:hAnsi="Franklin Gothic Book"/>
                <w:noProof/>
              </w:rPr>
              <w:t>Sejmi in predstavitveni dogodki</w:t>
            </w:r>
            <w:r>
              <w:rPr>
                <w:noProof/>
                <w:webHidden/>
              </w:rPr>
              <w:tab/>
            </w:r>
            <w:r>
              <w:rPr>
                <w:noProof/>
                <w:webHidden/>
              </w:rPr>
              <w:fldChar w:fldCharType="begin"/>
            </w:r>
            <w:r>
              <w:rPr>
                <w:noProof/>
                <w:webHidden/>
              </w:rPr>
              <w:instrText xml:space="preserve"> PAGEREF _Toc221778463 \h </w:instrText>
            </w:r>
            <w:r>
              <w:rPr>
                <w:noProof/>
                <w:webHidden/>
              </w:rPr>
            </w:r>
            <w:r>
              <w:rPr>
                <w:noProof/>
                <w:webHidden/>
              </w:rPr>
              <w:fldChar w:fldCharType="separate"/>
            </w:r>
            <w:r>
              <w:rPr>
                <w:noProof/>
                <w:webHidden/>
              </w:rPr>
              <w:t>9</w:t>
            </w:r>
            <w:r>
              <w:rPr>
                <w:noProof/>
                <w:webHidden/>
              </w:rPr>
              <w:fldChar w:fldCharType="end"/>
            </w:r>
          </w:hyperlink>
        </w:p>
        <w:p w14:paraId="0AD6D581" w14:textId="6C20C116" w:rsidR="000F5CE9" w:rsidRDefault="000F5CE9">
          <w:pPr>
            <w:pStyle w:val="Kazalovsebine3"/>
            <w:tabs>
              <w:tab w:val="right" w:leader="dot" w:pos="9629"/>
            </w:tabs>
            <w:rPr>
              <w:rFonts w:cstheme="minorBidi"/>
              <w:noProof/>
              <w:kern w:val="2"/>
              <w:sz w:val="24"/>
              <w:szCs w:val="24"/>
              <w14:ligatures w14:val="standardContextual"/>
            </w:rPr>
          </w:pPr>
          <w:hyperlink w:anchor="_Toc221778464" w:history="1">
            <w:r w:rsidRPr="000C253F">
              <w:rPr>
                <w:rStyle w:val="Hiperpovezava"/>
                <w:rFonts w:ascii="Franklin Gothic Book" w:hAnsi="Franklin Gothic Book"/>
                <w:noProof/>
              </w:rPr>
              <w:t>Študijske ture</w:t>
            </w:r>
            <w:r>
              <w:rPr>
                <w:noProof/>
                <w:webHidden/>
              </w:rPr>
              <w:tab/>
            </w:r>
            <w:r>
              <w:rPr>
                <w:noProof/>
                <w:webHidden/>
              </w:rPr>
              <w:fldChar w:fldCharType="begin"/>
            </w:r>
            <w:r>
              <w:rPr>
                <w:noProof/>
                <w:webHidden/>
              </w:rPr>
              <w:instrText xml:space="preserve"> PAGEREF _Toc221778464 \h </w:instrText>
            </w:r>
            <w:r>
              <w:rPr>
                <w:noProof/>
                <w:webHidden/>
              </w:rPr>
            </w:r>
            <w:r>
              <w:rPr>
                <w:noProof/>
                <w:webHidden/>
              </w:rPr>
              <w:fldChar w:fldCharType="separate"/>
            </w:r>
            <w:r>
              <w:rPr>
                <w:noProof/>
                <w:webHidden/>
              </w:rPr>
              <w:t>11</w:t>
            </w:r>
            <w:r>
              <w:rPr>
                <w:noProof/>
                <w:webHidden/>
              </w:rPr>
              <w:fldChar w:fldCharType="end"/>
            </w:r>
          </w:hyperlink>
        </w:p>
        <w:p w14:paraId="6EC97E51" w14:textId="6DB33DF6" w:rsidR="000F5CE9" w:rsidRDefault="000F5CE9">
          <w:pPr>
            <w:pStyle w:val="Kazalovsebine3"/>
            <w:tabs>
              <w:tab w:val="right" w:leader="dot" w:pos="9629"/>
            </w:tabs>
            <w:rPr>
              <w:rFonts w:cstheme="minorBidi"/>
              <w:noProof/>
              <w:kern w:val="2"/>
              <w:sz w:val="24"/>
              <w:szCs w:val="24"/>
              <w14:ligatures w14:val="standardContextual"/>
            </w:rPr>
          </w:pPr>
          <w:hyperlink w:anchor="_Toc221778465" w:history="1">
            <w:r w:rsidRPr="000C253F">
              <w:rPr>
                <w:rStyle w:val="Hiperpovezava"/>
                <w:rFonts w:ascii="Franklin Gothic Book" w:hAnsi="Franklin Gothic Book"/>
                <w:noProof/>
              </w:rPr>
              <w:t>Alpina Mediterranea</w:t>
            </w:r>
            <w:r>
              <w:rPr>
                <w:noProof/>
                <w:webHidden/>
              </w:rPr>
              <w:tab/>
            </w:r>
            <w:r>
              <w:rPr>
                <w:noProof/>
                <w:webHidden/>
              </w:rPr>
              <w:fldChar w:fldCharType="begin"/>
            </w:r>
            <w:r>
              <w:rPr>
                <w:noProof/>
                <w:webHidden/>
              </w:rPr>
              <w:instrText xml:space="preserve"> PAGEREF _Toc221778465 \h </w:instrText>
            </w:r>
            <w:r>
              <w:rPr>
                <w:noProof/>
                <w:webHidden/>
              </w:rPr>
            </w:r>
            <w:r>
              <w:rPr>
                <w:noProof/>
                <w:webHidden/>
              </w:rPr>
              <w:fldChar w:fldCharType="separate"/>
            </w:r>
            <w:r>
              <w:rPr>
                <w:noProof/>
                <w:webHidden/>
              </w:rPr>
              <w:t>11</w:t>
            </w:r>
            <w:r>
              <w:rPr>
                <w:noProof/>
                <w:webHidden/>
              </w:rPr>
              <w:fldChar w:fldCharType="end"/>
            </w:r>
          </w:hyperlink>
        </w:p>
        <w:p w14:paraId="42FFDC11" w14:textId="5A08D546" w:rsidR="000F5CE9" w:rsidRDefault="000F5CE9">
          <w:pPr>
            <w:pStyle w:val="Kazalovsebine3"/>
            <w:tabs>
              <w:tab w:val="right" w:leader="dot" w:pos="9629"/>
            </w:tabs>
            <w:rPr>
              <w:rFonts w:cstheme="minorBidi"/>
              <w:noProof/>
              <w:kern w:val="2"/>
              <w:sz w:val="24"/>
              <w:szCs w:val="24"/>
              <w14:ligatures w14:val="standardContextual"/>
            </w:rPr>
          </w:pPr>
          <w:hyperlink w:anchor="_Toc221778466" w:history="1">
            <w:r w:rsidRPr="000C253F">
              <w:rPr>
                <w:rStyle w:val="Hiperpovezava"/>
                <w:rFonts w:ascii="Franklin Gothic Book" w:hAnsi="Franklin Gothic Book"/>
                <w:noProof/>
              </w:rPr>
              <w:t>Zgodbe Zelenega krasa</w:t>
            </w:r>
            <w:r>
              <w:rPr>
                <w:noProof/>
                <w:webHidden/>
              </w:rPr>
              <w:tab/>
            </w:r>
            <w:r>
              <w:rPr>
                <w:noProof/>
                <w:webHidden/>
              </w:rPr>
              <w:fldChar w:fldCharType="begin"/>
            </w:r>
            <w:r>
              <w:rPr>
                <w:noProof/>
                <w:webHidden/>
              </w:rPr>
              <w:instrText xml:space="preserve"> PAGEREF _Toc221778466 \h </w:instrText>
            </w:r>
            <w:r>
              <w:rPr>
                <w:noProof/>
                <w:webHidden/>
              </w:rPr>
            </w:r>
            <w:r>
              <w:rPr>
                <w:noProof/>
                <w:webHidden/>
              </w:rPr>
              <w:fldChar w:fldCharType="separate"/>
            </w:r>
            <w:r>
              <w:rPr>
                <w:noProof/>
                <w:webHidden/>
              </w:rPr>
              <w:t>12</w:t>
            </w:r>
            <w:r>
              <w:rPr>
                <w:noProof/>
                <w:webHidden/>
              </w:rPr>
              <w:fldChar w:fldCharType="end"/>
            </w:r>
          </w:hyperlink>
        </w:p>
        <w:p w14:paraId="6CAA4EB7" w14:textId="0B109C37" w:rsidR="000F5CE9" w:rsidRDefault="000F5CE9">
          <w:pPr>
            <w:pStyle w:val="Kazalovsebine3"/>
            <w:tabs>
              <w:tab w:val="right" w:leader="dot" w:pos="9629"/>
            </w:tabs>
            <w:rPr>
              <w:rFonts w:cstheme="minorBidi"/>
              <w:noProof/>
              <w:kern w:val="2"/>
              <w:sz w:val="24"/>
              <w:szCs w:val="24"/>
              <w14:ligatures w14:val="standardContextual"/>
            </w:rPr>
          </w:pPr>
          <w:hyperlink w:anchor="_Toc221778467" w:history="1">
            <w:r w:rsidRPr="000C253F">
              <w:rPr>
                <w:rStyle w:val="Hiperpovezava"/>
                <w:rFonts w:ascii="Franklin Gothic Book" w:hAnsi="Franklin Gothic Book"/>
                <w:noProof/>
              </w:rPr>
              <w:t>Promocijski Katalog regijskih izdelkov Zelenega krasa</w:t>
            </w:r>
            <w:r>
              <w:rPr>
                <w:noProof/>
                <w:webHidden/>
              </w:rPr>
              <w:tab/>
            </w:r>
            <w:r>
              <w:rPr>
                <w:noProof/>
                <w:webHidden/>
              </w:rPr>
              <w:fldChar w:fldCharType="begin"/>
            </w:r>
            <w:r>
              <w:rPr>
                <w:noProof/>
                <w:webHidden/>
              </w:rPr>
              <w:instrText xml:space="preserve"> PAGEREF _Toc221778467 \h </w:instrText>
            </w:r>
            <w:r>
              <w:rPr>
                <w:noProof/>
                <w:webHidden/>
              </w:rPr>
            </w:r>
            <w:r>
              <w:rPr>
                <w:noProof/>
                <w:webHidden/>
              </w:rPr>
              <w:fldChar w:fldCharType="separate"/>
            </w:r>
            <w:r>
              <w:rPr>
                <w:noProof/>
                <w:webHidden/>
              </w:rPr>
              <w:t>12</w:t>
            </w:r>
            <w:r>
              <w:rPr>
                <w:noProof/>
                <w:webHidden/>
              </w:rPr>
              <w:fldChar w:fldCharType="end"/>
            </w:r>
          </w:hyperlink>
        </w:p>
        <w:p w14:paraId="5C9ABAD0" w14:textId="6606B40B" w:rsidR="000F5CE9" w:rsidRDefault="000F5CE9">
          <w:pPr>
            <w:pStyle w:val="Kazalovsebine2"/>
            <w:rPr>
              <w:rFonts w:asciiTheme="minorHAnsi" w:hAnsiTheme="minorHAnsi" w:cstheme="minorBidi"/>
              <w:b w:val="0"/>
              <w:bCs w:val="0"/>
              <w:kern w:val="2"/>
              <w:sz w:val="24"/>
              <w:szCs w:val="24"/>
              <w14:ligatures w14:val="standardContextual"/>
            </w:rPr>
          </w:pPr>
          <w:hyperlink w:anchor="_Toc221778468" w:history="1">
            <w:r w:rsidRPr="000C253F">
              <w:rPr>
                <w:rStyle w:val="Hiperpovezava"/>
                <w:rFonts w:ascii="Regular Brush" w:hAnsi="Regular Brush"/>
              </w:rPr>
              <w:t>Organizacijske aktivnosti</w:t>
            </w:r>
            <w:r>
              <w:rPr>
                <w:webHidden/>
              </w:rPr>
              <w:tab/>
            </w:r>
            <w:r>
              <w:rPr>
                <w:webHidden/>
              </w:rPr>
              <w:fldChar w:fldCharType="begin"/>
            </w:r>
            <w:r>
              <w:rPr>
                <w:webHidden/>
              </w:rPr>
              <w:instrText xml:space="preserve"> PAGEREF _Toc221778468 \h </w:instrText>
            </w:r>
            <w:r>
              <w:rPr>
                <w:webHidden/>
              </w:rPr>
            </w:r>
            <w:r>
              <w:rPr>
                <w:webHidden/>
              </w:rPr>
              <w:fldChar w:fldCharType="separate"/>
            </w:r>
            <w:r>
              <w:rPr>
                <w:webHidden/>
              </w:rPr>
              <w:t>13</w:t>
            </w:r>
            <w:r>
              <w:rPr>
                <w:webHidden/>
              </w:rPr>
              <w:fldChar w:fldCharType="end"/>
            </w:r>
          </w:hyperlink>
        </w:p>
        <w:p w14:paraId="36FDB2FA" w14:textId="72DC5E9B" w:rsidR="000F5CE9" w:rsidRDefault="000F5CE9">
          <w:pPr>
            <w:pStyle w:val="Kazalovsebine3"/>
            <w:tabs>
              <w:tab w:val="right" w:leader="dot" w:pos="9629"/>
            </w:tabs>
            <w:rPr>
              <w:rFonts w:cstheme="minorBidi"/>
              <w:noProof/>
              <w:kern w:val="2"/>
              <w:sz w:val="24"/>
              <w:szCs w:val="24"/>
              <w14:ligatures w14:val="standardContextual"/>
            </w:rPr>
          </w:pPr>
          <w:hyperlink w:anchor="_Toc221778469" w:history="1">
            <w:r w:rsidRPr="000C253F">
              <w:rPr>
                <w:rStyle w:val="Hiperpovezava"/>
                <w:rFonts w:ascii="Franklin Gothic Book" w:hAnsi="Franklin Gothic Book"/>
                <w:noProof/>
              </w:rPr>
              <w:t>Čezmejna borza lokalnih ponudnikov Zeleni kras 2025</w:t>
            </w:r>
            <w:r>
              <w:rPr>
                <w:noProof/>
                <w:webHidden/>
              </w:rPr>
              <w:tab/>
            </w:r>
            <w:r>
              <w:rPr>
                <w:noProof/>
                <w:webHidden/>
              </w:rPr>
              <w:fldChar w:fldCharType="begin"/>
            </w:r>
            <w:r>
              <w:rPr>
                <w:noProof/>
                <w:webHidden/>
              </w:rPr>
              <w:instrText xml:space="preserve"> PAGEREF _Toc221778469 \h </w:instrText>
            </w:r>
            <w:r>
              <w:rPr>
                <w:noProof/>
                <w:webHidden/>
              </w:rPr>
            </w:r>
            <w:r>
              <w:rPr>
                <w:noProof/>
                <w:webHidden/>
              </w:rPr>
              <w:fldChar w:fldCharType="separate"/>
            </w:r>
            <w:r>
              <w:rPr>
                <w:noProof/>
                <w:webHidden/>
              </w:rPr>
              <w:t>13</w:t>
            </w:r>
            <w:r>
              <w:rPr>
                <w:noProof/>
                <w:webHidden/>
              </w:rPr>
              <w:fldChar w:fldCharType="end"/>
            </w:r>
          </w:hyperlink>
        </w:p>
        <w:p w14:paraId="3DC7EC80" w14:textId="59B33A60" w:rsidR="000F5CE9" w:rsidRDefault="000F5CE9">
          <w:pPr>
            <w:pStyle w:val="Kazalovsebine3"/>
            <w:tabs>
              <w:tab w:val="right" w:leader="dot" w:pos="9629"/>
            </w:tabs>
            <w:rPr>
              <w:rFonts w:cstheme="minorBidi"/>
              <w:noProof/>
              <w:kern w:val="2"/>
              <w:sz w:val="24"/>
              <w:szCs w:val="24"/>
              <w14:ligatures w14:val="standardContextual"/>
            </w:rPr>
          </w:pPr>
          <w:hyperlink w:anchor="_Toc221778470" w:history="1">
            <w:r w:rsidRPr="000C253F">
              <w:rPr>
                <w:rStyle w:val="Hiperpovezava"/>
                <w:rFonts w:ascii="Franklin Gothic Book" w:hAnsi="Franklin Gothic Book"/>
                <w:noProof/>
              </w:rPr>
              <w:t>Znamka Zeleni kras</w:t>
            </w:r>
            <w:r>
              <w:rPr>
                <w:noProof/>
                <w:webHidden/>
              </w:rPr>
              <w:tab/>
            </w:r>
            <w:r>
              <w:rPr>
                <w:noProof/>
                <w:webHidden/>
              </w:rPr>
              <w:fldChar w:fldCharType="begin"/>
            </w:r>
            <w:r>
              <w:rPr>
                <w:noProof/>
                <w:webHidden/>
              </w:rPr>
              <w:instrText xml:space="preserve"> PAGEREF _Toc221778470 \h </w:instrText>
            </w:r>
            <w:r>
              <w:rPr>
                <w:noProof/>
                <w:webHidden/>
              </w:rPr>
            </w:r>
            <w:r>
              <w:rPr>
                <w:noProof/>
                <w:webHidden/>
              </w:rPr>
              <w:fldChar w:fldCharType="separate"/>
            </w:r>
            <w:r>
              <w:rPr>
                <w:noProof/>
                <w:webHidden/>
              </w:rPr>
              <w:t>13</w:t>
            </w:r>
            <w:r>
              <w:rPr>
                <w:noProof/>
                <w:webHidden/>
              </w:rPr>
              <w:fldChar w:fldCharType="end"/>
            </w:r>
          </w:hyperlink>
        </w:p>
        <w:p w14:paraId="39C8AF82" w14:textId="03E73B03" w:rsidR="000F5CE9" w:rsidRDefault="000F5CE9">
          <w:pPr>
            <w:pStyle w:val="Kazalovsebine3"/>
            <w:tabs>
              <w:tab w:val="right" w:leader="dot" w:pos="9629"/>
            </w:tabs>
            <w:rPr>
              <w:rFonts w:cstheme="minorBidi"/>
              <w:noProof/>
              <w:kern w:val="2"/>
              <w:sz w:val="24"/>
              <w:szCs w:val="24"/>
              <w14:ligatures w14:val="standardContextual"/>
            </w:rPr>
          </w:pPr>
          <w:hyperlink w:anchor="_Toc221778471" w:history="1">
            <w:r w:rsidRPr="000C253F">
              <w:rPr>
                <w:rStyle w:val="Hiperpovezava"/>
                <w:rFonts w:ascii="Franklin Gothic Book" w:hAnsi="Franklin Gothic Book"/>
                <w:noProof/>
              </w:rPr>
              <w:t>Zelena shema slovenskega turizma</w:t>
            </w:r>
            <w:r>
              <w:rPr>
                <w:noProof/>
                <w:webHidden/>
              </w:rPr>
              <w:tab/>
            </w:r>
            <w:r>
              <w:rPr>
                <w:noProof/>
                <w:webHidden/>
              </w:rPr>
              <w:fldChar w:fldCharType="begin"/>
            </w:r>
            <w:r>
              <w:rPr>
                <w:noProof/>
                <w:webHidden/>
              </w:rPr>
              <w:instrText xml:space="preserve"> PAGEREF _Toc221778471 \h </w:instrText>
            </w:r>
            <w:r>
              <w:rPr>
                <w:noProof/>
                <w:webHidden/>
              </w:rPr>
            </w:r>
            <w:r>
              <w:rPr>
                <w:noProof/>
                <w:webHidden/>
              </w:rPr>
              <w:fldChar w:fldCharType="separate"/>
            </w:r>
            <w:r>
              <w:rPr>
                <w:noProof/>
                <w:webHidden/>
              </w:rPr>
              <w:t>14</w:t>
            </w:r>
            <w:r>
              <w:rPr>
                <w:noProof/>
                <w:webHidden/>
              </w:rPr>
              <w:fldChar w:fldCharType="end"/>
            </w:r>
          </w:hyperlink>
        </w:p>
        <w:p w14:paraId="6301F33A" w14:textId="2CD5226E" w:rsidR="000F5CE9" w:rsidRDefault="000F5CE9">
          <w:pPr>
            <w:pStyle w:val="Kazalovsebine3"/>
            <w:tabs>
              <w:tab w:val="right" w:leader="dot" w:pos="9629"/>
            </w:tabs>
            <w:rPr>
              <w:rFonts w:cstheme="minorBidi"/>
              <w:noProof/>
              <w:kern w:val="2"/>
              <w:sz w:val="24"/>
              <w:szCs w:val="24"/>
              <w14:ligatures w14:val="standardContextual"/>
            </w:rPr>
          </w:pPr>
          <w:hyperlink w:anchor="_Toc221778472" w:history="1">
            <w:r w:rsidRPr="000C253F">
              <w:rPr>
                <w:rStyle w:val="Hiperpovezava"/>
                <w:rFonts w:ascii="Franklin Gothic Book" w:hAnsi="Franklin Gothic Book"/>
                <w:noProof/>
              </w:rPr>
              <w:t>Dvig turistične takse v občinah destinacije Zeleni kras</w:t>
            </w:r>
            <w:r>
              <w:rPr>
                <w:noProof/>
                <w:webHidden/>
              </w:rPr>
              <w:tab/>
            </w:r>
            <w:r>
              <w:rPr>
                <w:noProof/>
                <w:webHidden/>
              </w:rPr>
              <w:fldChar w:fldCharType="begin"/>
            </w:r>
            <w:r>
              <w:rPr>
                <w:noProof/>
                <w:webHidden/>
              </w:rPr>
              <w:instrText xml:space="preserve"> PAGEREF _Toc221778472 \h </w:instrText>
            </w:r>
            <w:r>
              <w:rPr>
                <w:noProof/>
                <w:webHidden/>
              </w:rPr>
            </w:r>
            <w:r>
              <w:rPr>
                <w:noProof/>
                <w:webHidden/>
              </w:rPr>
              <w:fldChar w:fldCharType="separate"/>
            </w:r>
            <w:r>
              <w:rPr>
                <w:noProof/>
                <w:webHidden/>
              </w:rPr>
              <w:t>14</w:t>
            </w:r>
            <w:r>
              <w:rPr>
                <w:noProof/>
                <w:webHidden/>
              </w:rPr>
              <w:fldChar w:fldCharType="end"/>
            </w:r>
          </w:hyperlink>
        </w:p>
        <w:p w14:paraId="5CDCF294" w14:textId="38005E62" w:rsidR="000F5CE9" w:rsidRDefault="000F5CE9">
          <w:pPr>
            <w:pStyle w:val="Kazalovsebine3"/>
            <w:tabs>
              <w:tab w:val="right" w:leader="dot" w:pos="9629"/>
            </w:tabs>
            <w:rPr>
              <w:rFonts w:cstheme="minorBidi"/>
              <w:noProof/>
              <w:kern w:val="2"/>
              <w:sz w:val="24"/>
              <w:szCs w:val="24"/>
              <w14:ligatures w14:val="standardContextual"/>
            </w:rPr>
          </w:pPr>
          <w:hyperlink w:anchor="_Toc221778473" w:history="1">
            <w:r w:rsidRPr="000C253F">
              <w:rPr>
                <w:rStyle w:val="Hiperpovezava"/>
                <w:rFonts w:ascii="Franklin Gothic Book" w:hAnsi="Franklin Gothic Book"/>
                <w:noProof/>
              </w:rPr>
              <w:t>Festival Koline Zeleni kras</w:t>
            </w:r>
            <w:r>
              <w:rPr>
                <w:noProof/>
                <w:webHidden/>
              </w:rPr>
              <w:tab/>
            </w:r>
            <w:r>
              <w:rPr>
                <w:noProof/>
                <w:webHidden/>
              </w:rPr>
              <w:fldChar w:fldCharType="begin"/>
            </w:r>
            <w:r>
              <w:rPr>
                <w:noProof/>
                <w:webHidden/>
              </w:rPr>
              <w:instrText xml:space="preserve"> PAGEREF _Toc221778473 \h </w:instrText>
            </w:r>
            <w:r>
              <w:rPr>
                <w:noProof/>
                <w:webHidden/>
              </w:rPr>
            </w:r>
            <w:r>
              <w:rPr>
                <w:noProof/>
                <w:webHidden/>
              </w:rPr>
              <w:fldChar w:fldCharType="separate"/>
            </w:r>
            <w:r>
              <w:rPr>
                <w:noProof/>
                <w:webHidden/>
              </w:rPr>
              <w:t>15</w:t>
            </w:r>
            <w:r>
              <w:rPr>
                <w:noProof/>
                <w:webHidden/>
              </w:rPr>
              <w:fldChar w:fldCharType="end"/>
            </w:r>
          </w:hyperlink>
        </w:p>
        <w:p w14:paraId="2352F0EF" w14:textId="67D14E7E" w:rsidR="000F5CE9" w:rsidRDefault="000F5CE9">
          <w:pPr>
            <w:pStyle w:val="Kazalovsebine3"/>
            <w:tabs>
              <w:tab w:val="right" w:leader="dot" w:pos="9629"/>
            </w:tabs>
            <w:rPr>
              <w:rFonts w:cstheme="minorBidi"/>
              <w:noProof/>
              <w:kern w:val="2"/>
              <w:sz w:val="24"/>
              <w:szCs w:val="24"/>
              <w14:ligatures w14:val="standardContextual"/>
            </w:rPr>
          </w:pPr>
          <w:hyperlink w:anchor="_Toc221778474" w:history="1">
            <w:r w:rsidRPr="000C253F">
              <w:rPr>
                <w:rStyle w:val="Hiperpovezava"/>
                <w:rFonts w:ascii="Franklin Gothic Book" w:hAnsi="Franklin Gothic Book"/>
                <w:noProof/>
              </w:rPr>
              <w:t>Festival Divje hrane Zeleni kras</w:t>
            </w:r>
            <w:r>
              <w:rPr>
                <w:noProof/>
                <w:webHidden/>
              </w:rPr>
              <w:tab/>
            </w:r>
            <w:r>
              <w:rPr>
                <w:noProof/>
                <w:webHidden/>
              </w:rPr>
              <w:fldChar w:fldCharType="begin"/>
            </w:r>
            <w:r>
              <w:rPr>
                <w:noProof/>
                <w:webHidden/>
              </w:rPr>
              <w:instrText xml:space="preserve"> PAGEREF _Toc221778474 \h </w:instrText>
            </w:r>
            <w:r>
              <w:rPr>
                <w:noProof/>
                <w:webHidden/>
              </w:rPr>
            </w:r>
            <w:r>
              <w:rPr>
                <w:noProof/>
                <w:webHidden/>
              </w:rPr>
              <w:fldChar w:fldCharType="separate"/>
            </w:r>
            <w:r>
              <w:rPr>
                <w:noProof/>
                <w:webHidden/>
              </w:rPr>
              <w:t>15</w:t>
            </w:r>
            <w:r>
              <w:rPr>
                <w:noProof/>
                <w:webHidden/>
              </w:rPr>
              <w:fldChar w:fldCharType="end"/>
            </w:r>
          </w:hyperlink>
        </w:p>
        <w:p w14:paraId="3FF1BA25" w14:textId="68A4224C" w:rsidR="000F5CE9" w:rsidRDefault="000F5CE9">
          <w:pPr>
            <w:pStyle w:val="Kazalovsebine3"/>
            <w:tabs>
              <w:tab w:val="right" w:leader="dot" w:pos="9629"/>
            </w:tabs>
            <w:rPr>
              <w:rFonts w:cstheme="minorBidi"/>
              <w:noProof/>
              <w:kern w:val="2"/>
              <w:sz w:val="24"/>
              <w:szCs w:val="24"/>
              <w14:ligatures w14:val="standardContextual"/>
            </w:rPr>
          </w:pPr>
          <w:hyperlink w:anchor="_Toc221778475" w:history="1">
            <w:r w:rsidRPr="000C253F">
              <w:rPr>
                <w:rStyle w:val="Hiperpovezava"/>
                <w:rFonts w:ascii="Franklin Gothic Book" w:hAnsi="Franklin Gothic Book"/>
                <w:noProof/>
              </w:rPr>
              <w:t>Izobraževanje za lokalne turistične vodnike: Kettejeva pot</w:t>
            </w:r>
            <w:r>
              <w:rPr>
                <w:noProof/>
                <w:webHidden/>
              </w:rPr>
              <w:tab/>
            </w:r>
            <w:r>
              <w:rPr>
                <w:noProof/>
                <w:webHidden/>
              </w:rPr>
              <w:fldChar w:fldCharType="begin"/>
            </w:r>
            <w:r>
              <w:rPr>
                <w:noProof/>
                <w:webHidden/>
              </w:rPr>
              <w:instrText xml:space="preserve"> PAGEREF _Toc221778475 \h </w:instrText>
            </w:r>
            <w:r>
              <w:rPr>
                <w:noProof/>
                <w:webHidden/>
              </w:rPr>
            </w:r>
            <w:r>
              <w:rPr>
                <w:noProof/>
                <w:webHidden/>
              </w:rPr>
              <w:fldChar w:fldCharType="separate"/>
            </w:r>
            <w:r>
              <w:rPr>
                <w:noProof/>
                <w:webHidden/>
              </w:rPr>
              <w:t>16</w:t>
            </w:r>
            <w:r>
              <w:rPr>
                <w:noProof/>
                <w:webHidden/>
              </w:rPr>
              <w:fldChar w:fldCharType="end"/>
            </w:r>
          </w:hyperlink>
        </w:p>
        <w:p w14:paraId="377EF58F" w14:textId="42658C42" w:rsidR="000F5CE9" w:rsidRDefault="000F5CE9">
          <w:pPr>
            <w:pStyle w:val="Kazalovsebine3"/>
            <w:tabs>
              <w:tab w:val="right" w:leader="dot" w:pos="9629"/>
            </w:tabs>
            <w:rPr>
              <w:rFonts w:cstheme="minorBidi"/>
              <w:noProof/>
              <w:kern w:val="2"/>
              <w:sz w:val="24"/>
              <w:szCs w:val="24"/>
              <w14:ligatures w14:val="standardContextual"/>
            </w:rPr>
          </w:pPr>
          <w:hyperlink w:anchor="_Toc221778476" w:history="1">
            <w:r w:rsidRPr="000C253F">
              <w:rPr>
                <w:rStyle w:val="Hiperpovezava"/>
                <w:rFonts w:ascii="Franklin Gothic Book" w:hAnsi="Franklin Gothic Book"/>
                <w:noProof/>
              </w:rPr>
              <w:t>NIST</w:t>
            </w:r>
            <w:r>
              <w:rPr>
                <w:noProof/>
                <w:webHidden/>
              </w:rPr>
              <w:tab/>
            </w:r>
            <w:r>
              <w:rPr>
                <w:noProof/>
                <w:webHidden/>
              </w:rPr>
              <w:fldChar w:fldCharType="begin"/>
            </w:r>
            <w:r>
              <w:rPr>
                <w:noProof/>
                <w:webHidden/>
              </w:rPr>
              <w:instrText xml:space="preserve"> PAGEREF _Toc221778476 \h </w:instrText>
            </w:r>
            <w:r>
              <w:rPr>
                <w:noProof/>
                <w:webHidden/>
              </w:rPr>
            </w:r>
            <w:r>
              <w:rPr>
                <w:noProof/>
                <w:webHidden/>
              </w:rPr>
              <w:fldChar w:fldCharType="separate"/>
            </w:r>
            <w:r>
              <w:rPr>
                <w:noProof/>
                <w:webHidden/>
              </w:rPr>
              <w:t>16</w:t>
            </w:r>
            <w:r>
              <w:rPr>
                <w:noProof/>
                <w:webHidden/>
              </w:rPr>
              <w:fldChar w:fldCharType="end"/>
            </w:r>
          </w:hyperlink>
        </w:p>
        <w:p w14:paraId="1C9F39CE" w14:textId="5E1B550C" w:rsidR="000F5CE9" w:rsidRDefault="000F5CE9">
          <w:pPr>
            <w:pStyle w:val="Kazalovsebine3"/>
            <w:tabs>
              <w:tab w:val="right" w:leader="dot" w:pos="9629"/>
            </w:tabs>
            <w:rPr>
              <w:rFonts w:cstheme="minorBidi"/>
              <w:noProof/>
              <w:kern w:val="2"/>
              <w:sz w:val="24"/>
              <w:szCs w:val="24"/>
              <w14:ligatures w14:val="standardContextual"/>
            </w:rPr>
          </w:pPr>
          <w:hyperlink w:anchor="_Toc221778477" w:history="1">
            <w:r w:rsidRPr="000C253F">
              <w:rPr>
                <w:rStyle w:val="Hiperpovezava"/>
                <w:rFonts w:ascii="Franklin Gothic Book" w:hAnsi="Franklin Gothic Book"/>
                <w:noProof/>
              </w:rPr>
              <w:t>Povezovanje na nivoju vodilnih destinacij</w:t>
            </w:r>
            <w:r>
              <w:rPr>
                <w:noProof/>
                <w:webHidden/>
              </w:rPr>
              <w:tab/>
            </w:r>
            <w:r>
              <w:rPr>
                <w:noProof/>
                <w:webHidden/>
              </w:rPr>
              <w:fldChar w:fldCharType="begin"/>
            </w:r>
            <w:r>
              <w:rPr>
                <w:noProof/>
                <w:webHidden/>
              </w:rPr>
              <w:instrText xml:space="preserve"> PAGEREF _Toc221778477 \h </w:instrText>
            </w:r>
            <w:r>
              <w:rPr>
                <w:noProof/>
                <w:webHidden/>
              </w:rPr>
            </w:r>
            <w:r>
              <w:rPr>
                <w:noProof/>
                <w:webHidden/>
              </w:rPr>
              <w:fldChar w:fldCharType="separate"/>
            </w:r>
            <w:r>
              <w:rPr>
                <w:noProof/>
                <w:webHidden/>
              </w:rPr>
              <w:t>17</w:t>
            </w:r>
            <w:r>
              <w:rPr>
                <w:noProof/>
                <w:webHidden/>
              </w:rPr>
              <w:fldChar w:fldCharType="end"/>
            </w:r>
          </w:hyperlink>
        </w:p>
        <w:p w14:paraId="237958EC" w14:textId="1BD39813" w:rsidR="000F5CE9" w:rsidRDefault="000F5CE9">
          <w:pPr>
            <w:pStyle w:val="Kazalovsebine3"/>
            <w:tabs>
              <w:tab w:val="right" w:leader="dot" w:pos="9629"/>
            </w:tabs>
            <w:rPr>
              <w:rFonts w:cstheme="minorBidi"/>
              <w:noProof/>
              <w:kern w:val="2"/>
              <w:sz w:val="24"/>
              <w:szCs w:val="24"/>
              <w14:ligatures w14:val="standardContextual"/>
            </w:rPr>
          </w:pPr>
          <w:hyperlink w:anchor="_Toc221778478" w:history="1">
            <w:r w:rsidRPr="000C253F">
              <w:rPr>
                <w:rStyle w:val="Hiperpovezava"/>
                <w:rFonts w:ascii="Franklin Gothic Book" w:hAnsi="Franklin Gothic Book"/>
                <w:noProof/>
              </w:rPr>
              <w:t>Ostale organizacijske aktivnosti</w:t>
            </w:r>
            <w:r>
              <w:rPr>
                <w:noProof/>
                <w:webHidden/>
              </w:rPr>
              <w:tab/>
            </w:r>
            <w:r>
              <w:rPr>
                <w:noProof/>
                <w:webHidden/>
              </w:rPr>
              <w:fldChar w:fldCharType="begin"/>
            </w:r>
            <w:r>
              <w:rPr>
                <w:noProof/>
                <w:webHidden/>
              </w:rPr>
              <w:instrText xml:space="preserve"> PAGEREF _Toc221778478 \h </w:instrText>
            </w:r>
            <w:r>
              <w:rPr>
                <w:noProof/>
                <w:webHidden/>
              </w:rPr>
            </w:r>
            <w:r>
              <w:rPr>
                <w:noProof/>
                <w:webHidden/>
              </w:rPr>
              <w:fldChar w:fldCharType="separate"/>
            </w:r>
            <w:r>
              <w:rPr>
                <w:noProof/>
                <w:webHidden/>
              </w:rPr>
              <w:t>19</w:t>
            </w:r>
            <w:r>
              <w:rPr>
                <w:noProof/>
                <w:webHidden/>
              </w:rPr>
              <w:fldChar w:fldCharType="end"/>
            </w:r>
          </w:hyperlink>
        </w:p>
        <w:p w14:paraId="01551B59" w14:textId="3BA65814" w:rsidR="000F5CE9" w:rsidRDefault="000F5CE9">
          <w:pPr>
            <w:pStyle w:val="Kazalovsebine2"/>
            <w:rPr>
              <w:rFonts w:asciiTheme="minorHAnsi" w:hAnsiTheme="minorHAnsi" w:cstheme="minorBidi"/>
              <w:b w:val="0"/>
              <w:bCs w:val="0"/>
              <w:kern w:val="2"/>
              <w:sz w:val="24"/>
              <w:szCs w:val="24"/>
              <w14:ligatures w14:val="standardContextual"/>
            </w:rPr>
          </w:pPr>
          <w:hyperlink w:anchor="_Toc221778479" w:history="1">
            <w:r w:rsidRPr="000C253F">
              <w:rPr>
                <w:rStyle w:val="Hiperpovezava"/>
                <w:rFonts w:ascii="Regular Brush" w:hAnsi="Regular Brush"/>
              </w:rPr>
              <w:t>Turisti</w:t>
            </w:r>
            <w:r w:rsidRPr="000C253F">
              <w:rPr>
                <w:rStyle w:val="Hiperpovezava"/>
                <w:rFonts w:ascii="Calibri" w:hAnsi="Calibri" w:cs="Calibri"/>
              </w:rPr>
              <w:t>č</w:t>
            </w:r>
            <w:r w:rsidRPr="000C253F">
              <w:rPr>
                <w:rStyle w:val="Hiperpovezava"/>
                <w:rFonts w:ascii="Regular Brush" w:hAnsi="Regular Brush"/>
              </w:rPr>
              <w:t>ni utrip destinacije Zeleni kras</w:t>
            </w:r>
            <w:r>
              <w:rPr>
                <w:webHidden/>
              </w:rPr>
              <w:tab/>
            </w:r>
            <w:r>
              <w:rPr>
                <w:webHidden/>
              </w:rPr>
              <w:fldChar w:fldCharType="begin"/>
            </w:r>
            <w:r>
              <w:rPr>
                <w:webHidden/>
              </w:rPr>
              <w:instrText xml:space="preserve"> PAGEREF _Toc221778479 \h </w:instrText>
            </w:r>
            <w:r>
              <w:rPr>
                <w:webHidden/>
              </w:rPr>
            </w:r>
            <w:r>
              <w:rPr>
                <w:webHidden/>
              </w:rPr>
              <w:fldChar w:fldCharType="separate"/>
            </w:r>
            <w:r>
              <w:rPr>
                <w:webHidden/>
              </w:rPr>
              <w:t>21</w:t>
            </w:r>
            <w:r>
              <w:rPr>
                <w:webHidden/>
              </w:rPr>
              <w:fldChar w:fldCharType="end"/>
            </w:r>
          </w:hyperlink>
        </w:p>
        <w:p w14:paraId="3906CEFE" w14:textId="1365AF78" w:rsidR="000F5CE9" w:rsidRDefault="000F5CE9">
          <w:pPr>
            <w:pStyle w:val="Kazalovsebine3"/>
            <w:tabs>
              <w:tab w:val="right" w:leader="dot" w:pos="9629"/>
            </w:tabs>
            <w:rPr>
              <w:rFonts w:cstheme="minorBidi"/>
              <w:noProof/>
              <w:kern w:val="2"/>
              <w:sz w:val="24"/>
              <w:szCs w:val="24"/>
              <w14:ligatures w14:val="standardContextual"/>
            </w:rPr>
          </w:pPr>
          <w:hyperlink w:anchor="_Toc221778480" w:history="1">
            <w:r w:rsidRPr="000C253F">
              <w:rPr>
                <w:rStyle w:val="Hiperpovezava"/>
                <w:rFonts w:ascii="Franklin Gothic Book" w:hAnsi="Franklin Gothic Book"/>
                <w:noProof/>
              </w:rPr>
              <w:t>Prihodi in nočitve</w:t>
            </w:r>
            <w:r>
              <w:rPr>
                <w:noProof/>
                <w:webHidden/>
              </w:rPr>
              <w:tab/>
            </w:r>
            <w:r>
              <w:rPr>
                <w:noProof/>
                <w:webHidden/>
              </w:rPr>
              <w:fldChar w:fldCharType="begin"/>
            </w:r>
            <w:r>
              <w:rPr>
                <w:noProof/>
                <w:webHidden/>
              </w:rPr>
              <w:instrText xml:space="preserve"> PAGEREF _Toc221778480 \h </w:instrText>
            </w:r>
            <w:r>
              <w:rPr>
                <w:noProof/>
                <w:webHidden/>
              </w:rPr>
            </w:r>
            <w:r>
              <w:rPr>
                <w:noProof/>
                <w:webHidden/>
              </w:rPr>
              <w:fldChar w:fldCharType="separate"/>
            </w:r>
            <w:r>
              <w:rPr>
                <w:noProof/>
                <w:webHidden/>
              </w:rPr>
              <w:t>21</w:t>
            </w:r>
            <w:r>
              <w:rPr>
                <w:noProof/>
                <w:webHidden/>
              </w:rPr>
              <w:fldChar w:fldCharType="end"/>
            </w:r>
          </w:hyperlink>
        </w:p>
        <w:p w14:paraId="553FBFD0" w14:textId="654ECF22" w:rsidR="000F5CE9" w:rsidRDefault="000F5CE9">
          <w:pPr>
            <w:pStyle w:val="Kazalovsebine3"/>
            <w:tabs>
              <w:tab w:val="right" w:leader="dot" w:pos="9629"/>
            </w:tabs>
            <w:rPr>
              <w:rFonts w:cstheme="minorBidi"/>
              <w:noProof/>
              <w:kern w:val="2"/>
              <w:sz w:val="24"/>
              <w:szCs w:val="24"/>
              <w14:ligatures w14:val="standardContextual"/>
            </w:rPr>
          </w:pPr>
          <w:hyperlink w:anchor="_Toc221778481" w:history="1">
            <w:r w:rsidRPr="000C253F">
              <w:rPr>
                <w:rStyle w:val="Hiperpovezava"/>
                <w:rFonts w:ascii="Franklin Gothic Book" w:hAnsi="Franklin Gothic Book"/>
                <w:noProof/>
              </w:rPr>
              <w:t>Incoming turistična agencija Zeleni kras</w:t>
            </w:r>
            <w:r>
              <w:rPr>
                <w:noProof/>
                <w:webHidden/>
              </w:rPr>
              <w:tab/>
            </w:r>
            <w:r>
              <w:rPr>
                <w:noProof/>
                <w:webHidden/>
              </w:rPr>
              <w:fldChar w:fldCharType="begin"/>
            </w:r>
            <w:r>
              <w:rPr>
                <w:noProof/>
                <w:webHidden/>
              </w:rPr>
              <w:instrText xml:space="preserve"> PAGEREF _Toc221778481 \h </w:instrText>
            </w:r>
            <w:r>
              <w:rPr>
                <w:noProof/>
                <w:webHidden/>
              </w:rPr>
            </w:r>
            <w:r>
              <w:rPr>
                <w:noProof/>
                <w:webHidden/>
              </w:rPr>
              <w:fldChar w:fldCharType="separate"/>
            </w:r>
            <w:r>
              <w:rPr>
                <w:noProof/>
                <w:webHidden/>
              </w:rPr>
              <w:t>22</w:t>
            </w:r>
            <w:r>
              <w:rPr>
                <w:noProof/>
                <w:webHidden/>
              </w:rPr>
              <w:fldChar w:fldCharType="end"/>
            </w:r>
          </w:hyperlink>
        </w:p>
        <w:p w14:paraId="09AE7631" w14:textId="4A519FC2" w:rsidR="000F5CE9" w:rsidRDefault="000F5CE9">
          <w:pPr>
            <w:pStyle w:val="Kazalovsebine2"/>
            <w:rPr>
              <w:rFonts w:asciiTheme="minorHAnsi" w:hAnsiTheme="minorHAnsi" w:cstheme="minorBidi"/>
              <w:b w:val="0"/>
              <w:bCs w:val="0"/>
              <w:kern w:val="2"/>
              <w:sz w:val="24"/>
              <w:szCs w:val="24"/>
              <w14:ligatures w14:val="standardContextual"/>
            </w:rPr>
          </w:pPr>
          <w:hyperlink w:anchor="_Toc221778482" w:history="1">
            <w:r w:rsidRPr="000C253F">
              <w:rPr>
                <w:rStyle w:val="Hiperpovezava"/>
                <w:rFonts w:ascii="Regular Brush" w:hAnsi="Regular Brush"/>
              </w:rPr>
              <w:t>Financni pregled dela 2025</w:t>
            </w:r>
            <w:r>
              <w:rPr>
                <w:webHidden/>
              </w:rPr>
              <w:tab/>
            </w:r>
            <w:r>
              <w:rPr>
                <w:webHidden/>
              </w:rPr>
              <w:fldChar w:fldCharType="begin"/>
            </w:r>
            <w:r>
              <w:rPr>
                <w:webHidden/>
              </w:rPr>
              <w:instrText xml:space="preserve"> PAGEREF _Toc221778482 \h </w:instrText>
            </w:r>
            <w:r>
              <w:rPr>
                <w:webHidden/>
              </w:rPr>
            </w:r>
            <w:r>
              <w:rPr>
                <w:webHidden/>
              </w:rPr>
              <w:fldChar w:fldCharType="separate"/>
            </w:r>
            <w:r>
              <w:rPr>
                <w:webHidden/>
              </w:rPr>
              <w:t>23</w:t>
            </w:r>
            <w:r>
              <w:rPr>
                <w:webHidden/>
              </w:rPr>
              <w:fldChar w:fldCharType="end"/>
            </w:r>
          </w:hyperlink>
        </w:p>
        <w:p w14:paraId="541B79CB" w14:textId="04F8F14C" w:rsidR="00435615" w:rsidRPr="00A71EC0" w:rsidRDefault="00435615"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fldChar w:fldCharType="end"/>
          </w:r>
        </w:p>
      </w:sdtContent>
    </w:sdt>
    <w:p w14:paraId="41532EF3" w14:textId="77777777" w:rsidR="00435615" w:rsidRPr="00A71EC0" w:rsidRDefault="00435615" w:rsidP="00A71EC0">
      <w:pPr>
        <w:pStyle w:val="Naslov2"/>
        <w:rPr>
          <w:rFonts w:ascii="Regular Brush" w:hAnsi="Regular Brush"/>
          <w:color w:val="auto"/>
          <w:lang w:val="sl-SI"/>
        </w:rPr>
      </w:pPr>
      <w:bookmarkStart w:id="0" w:name="_Toc221778452"/>
      <w:r w:rsidRPr="00A71EC0">
        <w:rPr>
          <w:rFonts w:ascii="Regular Brush" w:hAnsi="Regular Brush"/>
          <w:color w:val="auto"/>
          <w:sz w:val="44"/>
          <w:szCs w:val="32"/>
          <w:lang w:val="sl-SI"/>
        </w:rPr>
        <w:lastRenderedPageBreak/>
        <w:t>Uvod</w:t>
      </w:r>
      <w:bookmarkEnd w:id="0"/>
    </w:p>
    <w:p w14:paraId="58C4B2C2" w14:textId="77777777" w:rsidR="0082493D" w:rsidRPr="0082493D" w:rsidRDefault="0082493D" w:rsidP="00A71EC0">
      <w:pPr>
        <w:spacing w:before="240" w:after="240" w:line="276" w:lineRule="auto"/>
        <w:ind w:right="1134"/>
        <w:jc w:val="both"/>
        <w:rPr>
          <w:rFonts w:ascii="Franklin Gothic Book" w:hAnsi="Franklin Gothic Book"/>
          <w:sz w:val="24"/>
          <w:szCs w:val="24"/>
        </w:rPr>
      </w:pPr>
      <w:r w:rsidRPr="0082493D">
        <w:rPr>
          <w:rFonts w:ascii="Franklin Gothic Book" w:hAnsi="Franklin Gothic Book"/>
          <w:sz w:val="24"/>
          <w:szCs w:val="24"/>
        </w:rPr>
        <w:t>Leto 2025 je za destinacijo Zeleni kras pomenilo nadaljevanje razvojnega prehoda iz faze vzpostavljanja v fazo zrelejšega, bolj podatkovno podprtega in strateško usmerjenega upravljanja turizma. Aktivnosti, ki smo jih izvajali na ravni regijske destinacijske organizacije, so bile usmerjene v krepitev trajnostnega upravljanja, večjo povezanost lokalnih in regijskih deležnikov ter v postopno preoblikovanje Zelenega krasa v prepoznavno, razpršeno in celoletno turistično destinacijo.</w:t>
      </w:r>
    </w:p>
    <w:p w14:paraId="0D0A95A5" w14:textId="77777777" w:rsidR="0082493D" w:rsidRPr="0082493D" w:rsidRDefault="0082493D" w:rsidP="00A71EC0">
      <w:pPr>
        <w:spacing w:before="240" w:after="240" w:line="276" w:lineRule="auto"/>
        <w:ind w:right="1134"/>
        <w:jc w:val="both"/>
        <w:rPr>
          <w:rFonts w:ascii="Franklin Gothic Book" w:hAnsi="Franklin Gothic Book"/>
          <w:sz w:val="24"/>
          <w:szCs w:val="24"/>
        </w:rPr>
      </w:pPr>
      <w:r w:rsidRPr="0082493D">
        <w:rPr>
          <w:rFonts w:ascii="Franklin Gothic Book" w:hAnsi="Franklin Gothic Book"/>
          <w:sz w:val="24"/>
          <w:szCs w:val="24"/>
        </w:rPr>
        <w:t>V ospredju leta 2025 so bile razvojne aktivnosti, vezane na pripravo in izvajanje projektov, ki naslavljajo ključne izzive sodobnega turizma: pritisk na občutljiva naravna območja, potrebo po boljši rabi podatkov pri odločanju, digitalno preobrazbo ponudbe ter vključevanje lokalnih skupnosti v razvoj trajnostnih produktov. Sodelovanje v nacionalnih in mednarodnih programih je destinaciji omogočilo dostop do znanja, partnerstev in orodij, s katerimi smo okrepili svojo strokovno in organizacijsko vlogo v prostoru.</w:t>
      </w:r>
    </w:p>
    <w:p w14:paraId="6A1B9442" w14:textId="0639A3AB" w:rsidR="0082493D" w:rsidRPr="0082493D" w:rsidRDefault="0082493D" w:rsidP="00A71EC0">
      <w:pPr>
        <w:spacing w:before="240" w:after="240" w:line="276" w:lineRule="auto"/>
        <w:ind w:right="1134"/>
        <w:jc w:val="both"/>
        <w:rPr>
          <w:rFonts w:ascii="Franklin Gothic Book" w:hAnsi="Franklin Gothic Book"/>
          <w:sz w:val="24"/>
          <w:szCs w:val="24"/>
        </w:rPr>
      </w:pPr>
      <w:r w:rsidRPr="0082493D">
        <w:rPr>
          <w:rFonts w:ascii="Franklin Gothic Book" w:hAnsi="Franklin Gothic Book"/>
          <w:sz w:val="24"/>
          <w:szCs w:val="24"/>
        </w:rPr>
        <w:t xml:space="preserve">Na področju projektnega dela smo v letu 2025 aktivno sodelovali pri pripravi in oddaji več razvojnih projektnih predlogov ter hkrati izvajali štiri večje projekte, ki neposredno vplivajo na dolgoročno upravljanje destinacije. </w:t>
      </w:r>
    </w:p>
    <w:p w14:paraId="3F13A675" w14:textId="77777777" w:rsidR="0082493D" w:rsidRPr="0082493D" w:rsidRDefault="0082493D" w:rsidP="00A71EC0">
      <w:pPr>
        <w:spacing w:before="240" w:after="240" w:line="276" w:lineRule="auto"/>
        <w:ind w:right="1134"/>
        <w:jc w:val="both"/>
        <w:rPr>
          <w:rFonts w:ascii="Franklin Gothic Book" w:hAnsi="Franklin Gothic Book"/>
          <w:sz w:val="24"/>
          <w:szCs w:val="24"/>
        </w:rPr>
      </w:pPr>
      <w:r w:rsidRPr="0082493D">
        <w:rPr>
          <w:rFonts w:ascii="Franklin Gothic Book" w:hAnsi="Franklin Gothic Book"/>
          <w:sz w:val="24"/>
          <w:szCs w:val="24"/>
        </w:rPr>
        <w:t>Pomemben del delovanja v letu 2025 so predstavljale promocijske aktivnosti, ki so bile v veliki meri usmerjene v digitalne kanale in ciljno komuniciranje na ključnih trgih. S pomočjo sofinanciranja Slovenske turistične organizacije smo izvedli obsežno digitalno promocijsko kampanjo, s katero smo krepili prepoznavnost destinacije, utrjevali njeno trajnostno in doživljajsko identiteto ter spodbujali obisk izven glavne poletne sezone. Promocijske aktivnosti smo dopolnjevali s prisotnostjo na domačih in tujih sejmih, poslovnih delavnicah in B2B srečanjih, kjer se je kot ključna prednost znova izkazal osebni stik ter kakovostno pripravljena vsebina.</w:t>
      </w:r>
    </w:p>
    <w:p w14:paraId="6FE5A15B" w14:textId="778561FF" w:rsidR="0082493D" w:rsidRPr="0082493D" w:rsidRDefault="0082493D" w:rsidP="00A71EC0">
      <w:pPr>
        <w:spacing w:before="240" w:after="240" w:line="276" w:lineRule="auto"/>
        <w:ind w:right="1134"/>
        <w:jc w:val="both"/>
        <w:rPr>
          <w:rFonts w:ascii="Franklin Gothic Book" w:hAnsi="Franklin Gothic Book"/>
          <w:sz w:val="24"/>
          <w:szCs w:val="24"/>
        </w:rPr>
      </w:pPr>
      <w:r w:rsidRPr="0082493D">
        <w:rPr>
          <w:rFonts w:ascii="Franklin Gothic Book" w:hAnsi="Franklin Gothic Book"/>
          <w:sz w:val="24"/>
          <w:szCs w:val="24"/>
        </w:rPr>
        <w:t xml:space="preserve">Leto 2025 je bilo izrazito tudi v znamenju povezovanja – tako na ravni lokalnih ponudnikov kot med vodilnimi slovenskimi turističnimi destinacijami. Z organizacijo Čezmejne borze lokalnih ponudnikov Zeleni kras, številnimi študijskimi turami ter izobraževanji za </w:t>
      </w:r>
      <w:r w:rsidRPr="00A71EC0">
        <w:rPr>
          <w:rFonts w:ascii="Franklin Gothic Book" w:hAnsi="Franklin Gothic Book"/>
          <w:sz w:val="24"/>
          <w:szCs w:val="24"/>
        </w:rPr>
        <w:t xml:space="preserve">turistične </w:t>
      </w:r>
      <w:r w:rsidRPr="0082493D">
        <w:rPr>
          <w:rFonts w:ascii="Franklin Gothic Book" w:hAnsi="Franklin Gothic Book"/>
          <w:sz w:val="24"/>
          <w:szCs w:val="24"/>
        </w:rPr>
        <w:t xml:space="preserve">ponudnike smo krepili notranjo </w:t>
      </w:r>
      <w:r w:rsidRPr="00A71EC0">
        <w:rPr>
          <w:rFonts w:ascii="Franklin Gothic Book" w:hAnsi="Franklin Gothic Book"/>
          <w:sz w:val="24"/>
          <w:szCs w:val="24"/>
        </w:rPr>
        <w:t>povezanost</w:t>
      </w:r>
      <w:r w:rsidRPr="0082493D">
        <w:rPr>
          <w:rFonts w:ascii="Franklin Gothic Book" w:hAnsi="Franklin Gothic Book"/>
          <w:sz w:val="24"/>
          <w:szCs w:val="24"/>
        </w:rPr>
        <w:t xml:space="preserve"> destinacije in ustvarjali pogoje za razvoj skupnih produktov. </w:t>
      </w:r>
    </w:p>
    <w:p w14:paraId="4BEF9DE1" w14:textId="1194CD01" w:rsidR="0082493D" w:rsidRPr="00A71EC0" w:rsidRDefault="0082493D" w:rsidP="00A71EC0">
      <w:pPr>
        <w:spacing w:before="240" w:after="240" w:line="276" w:lineRule="auto"/>
        <w:ind w:right="1134"/>
        <w:jc w:val="both"/>
        <w:rPr>
          <w:rFonts w:ascii="Franklin Gothic Book" w:hAnsi="Franklin Gothic Book"/>
          <w:sz w:val="24"/>
          <w:szCs w:val="24"/>
        </w:rPr>
      </w:pPr>
      <w:r w:rsidRPr="0082493D">
        <w:rPr>
          <w:rFonts w:ascii="Franklin Gothic Book" w:hAnsi="Franklin Gothic Book"/>
          <w:sz w:val="24"/>
          <w:szCs w:val="24"/>
        </w:rPr>
        <w:t>Analiza turističnega utripa potrjuje, da se razvojne in promocijske aktivnosti odražajo tudi v rezultatih. V letu 2025 je destinacija Zeleni kras zabeležila nadaljnjo rast prihodov in nočitev ter rahel, a pomemben premik v povprečni dolžini bivanja. Ob tem se kažejo prvi znaki večje razpršenosti obiska skozi leto in vse večjega zanimanja za izven</w:t>
      </w:r>
      <w:r w:rsidR="00753A34">
        <w:rPr>
          <w:rFonts w:ascii="Franklin Gothic Book" w:hAnsi="Franklin Gothic Book"/>
          <w:sz w:val="24"/>
          <w:szCs w:val="24"/>
        </w:rPr>
        <w:t xml:space="preserve"> </w:t>
      </w:r>
      <w:r w:rsidRPr="0082493D">
        <w:rPr>
          <w:rFonts w:ascii="Franklin Gothic Book" w:hAnsi="Franklin Gothic Book"/>
          <w:sz w:val="24"/>
          <w:szCs w:val="24"/>
        </w:rPr>
        <w:t>sezonska, aktivna in doživljajska doživetja. Podatki iz anketiranja obiskovalcev in analitike trga potrjujejo, da obiskovalci destinacijo dojemajo kot varno, urejeno in avtentično</w:t>
      </w:r>
      <w:r w:rsidRPr="00A71EC0">
        <w:rPr>
          <w:rFonts w:ascii="Franklin Gothic Book" w:hAnsi="Franklin Gothic Book"/>
          <w:sz w:val="24"/>
          <w:szCs w:val="24"/>
        </w:rPr>
        <w:t>.</w:t>
      </w:r>
    </w:p>
    <w:p w14:paraId="50A9E79A" w14:textId="4A0B3260" w:rsidR="00435615" w:rsidRPr="00A71EC0" w:rsidRDefault="00435615" w:rsidP="00A71EC0">
      <w:pPr>
        <w:pStyle w:val="Naslov2"/>
        <w:rPr>
          <w:rFonts w:ascii="Regular Brush" w:hAnsi="Regular Brush"/>
          <w:color w:val="auto"/>
          <w:sz w:val="44"/>
          <w:szCs w:val="44"/>
          <w:lang w:val="sl-SI"/>
        </w:rPr>
      </w:pPr>
      <w:bookmarkStart w:id="1" w:name="_Toc221778453"/>
      <w:r w:rsidRPr="00A71EC0">
        <w:rPr>
          <w:rFonts w:ascii="Regular Brush" w:hAnsi="Regular Brush"/>
          <w:color w:val="auto"/>
          <w:sz w:val="44"/>
          <w:szCs w:val="44"/>
          <w:lang w:val="sl-SI"/>
        </w:rPr>
        <w:lastRenderedPageBreak/>
        <w:t>Razvojne aktivnosti</w:t>
      </w:r>
      <w:bookmarkEnd w:id="1"/>
    </w:p>
    <w:p w14:paraId="28409AEF"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Na področju priprave projektnih predlogov in sodelovanja na državnih ter mednarodnih razpisih smo bili v letu 2025 vključeni v številne aktivnosti. Pripravili in oddali smo projektne predloge:</w:t>
      </w:r>
    </w:p>
    <w:p w14:paraId="51847D31" w14:textId="77777777" w:rsidR="000F39D0" w:rsidRPr="000F39D0" w:rsidRDefault="000F39D0" w:rsidP="00A71EC0">
      <w:pPr>
        <w:numPr>
          <w:ilvl w:val="0"/>
          <w:numId w:val="35"/>
        </w:numPr>
        <w:spacing w:line="276" w:lineRule="auto"/>
        <w:ind w:right="1134"/>
        <w:jc w:val="both"/>
        <w:rPr>
          <w:rFonts w:ascii="Franklin Gothic Book" w:hAnsi="Franklin Gothic Book"/>
          <w:sz w:val="24"/>
          <w:szCs w:val="24"/>
        </w:rPr>
      </w:pPr>
      <w:proofErr w:type="spellStart"/>
      <w:r w:rsidRPr="000F39D0">
        <w:rPr>
          <w:rFonts w:ascii="Franklin Gothic Book" w:hAnsi="Franklin Gothic Book"/>
          <w:sz w:val="24"/>
          <w:szCs w:val="24"/>
        </w:rPr>
        <w:t>KuLLab</w:t>
      </w:r>
      <w:proofErr w:type="spellEnd"/>
      <w:r w:rsidRPr="000F39D0">
        <w:rPr>
          <w:rFonts w:ascii="Franklin Gothic Book" w:hAnsi="Franklin Gothic Book"/>
          <w:sz w:val="24"/>
          <w:szCs w:val="24"/>
        </w:rPr>
        <w:t xml:space="preserve"> (Inovacijski </w:t>
      </w:r>
      <w:proofErr w:type="spellStart"/>
      <w:r w:rsidRPr="000F39D0">
        <w:rPr>
          <w:rFonts w:ascii="Franklin Gothic Book" w:hAnsi="Franklin Gothic Book"/>
          <w:sz w:val="24"/>
          <w:szCs w:val="24"/>
        </w:rPr>
        <w:t>lab</w:t>
      </w:r>
      <w:proofErr w:type="spellEnd"/>
      <w:r w:rsidRPr="000F39D0">
        <w:rPr>
          <w:rFonts w:ascii="Franklin Gothic Book" w:hAnsi="Franklin Gothic Book"/>
          <w:sz w:val="24"/>
          <w:szCs w:val="24"/>
        </w:rPr>
        <w:t xml:space="preserve"> na področju turizma v Ilirski Bistrici)</w:t>
      </w:r>
    </w:p>
    <w:p w14:paraId="62C3ADBF" w14:textId="77777777" w:rsidR="000F39D0" w:rsidRPr="000F39D0" w:rsidRDefault="000F39D0" w:rsidP="00A71EC0">
      <w:pPr>
        <w:numPr>
          <w:ilvl w:val="0"/>
          <w:numId w:val="35"/>
        </w:numPr>
        <w:spacing w:line="276" w:lineRule="auto"/>
        <w:ind w:right="1134"/>
        <w:jc w:val="both"/>
        <w:rPr>
          <w:rFonts w:ascii="Franklin Gothic Book" w:hAnsi="Franklin Gothic Book"/>
          <w:sz w:val="24"/>
          <w:szCs w:val="24"/>
        </w:rPr>
      </w:pPr>
      <w:r w:rsidRPr="000F39D0">
        <w:rPr>
          <w:rFonts w:ascii="Franklin Gothic Book" w:hAnsi="Franklin Gothic Book"/>
          <w:sz w:val="24"/>
          <w:szCs w:val="24"/>
        </w:rPr>
        <w:t>GLAGOLITIC (valorizacija kulture glagoljaštva)</w:t>
      </w:r>
    </w:p>
    <w:p w14:paraId="07ED5647" w14:textId="77777777" w:rsidR="000F39D0" w:rsidRPr="000F39D0" w:rsidRDefault="000F39D0" w:rsidP="00A71EC0">
      <w:pPr>
        <w:numPr>
          <w:ilvl w:val="0"/>
          <w:numId w:val="35"/>
        </w:numPr>
        <w:spacing w:line="276" w:lineRule="auto"/>
        <w:ind w:right="1134"/>
        <w:jc w:val="both"/>
        <w:rPr>
          <w:rFonts w:ascii="Franklin Gothic Book" w:hAnsi="Franklin Gothic Book"/>
          <w:sz w:val="24"/>
          <w:szCs w:val="24"/>
        </w:rPr>
      </w:pPr>
      <w:r w:rsidRPr="000F39D0">
        <w:rPr>
          <w:rFonts w:ascii="Franklin Gothic Book" w:hAnsi="Franklin Gothic Book"/>
          <w:sz w:val="24"/>
          <w:szCs w:val="24"/>
        </w:rPr>
        <w:t>VIA AQUA (pot, vezana na vodne vire v regiji)</w:t>
      </w:r>
    </w:p>
    <w:p w14:paraId="371385C2" w14:textId="77777777" w:rsidR="000F39D0" w:rsidRPr="000F39D0" w:rsidRDefault="000F39D0" w:rsidP="00A71EC0">
      <w:pPr>
        <w:numPr>
          <w:ilvl w:val="0"/>
          <w:numId w:val="35"/>
        </w:numPr>
        <w:spacing w:line="276" w:lineRule="auto"/>
        <w:ind w:right="1134"/>
        <w:jc w:val="both"/>
        <w:rPr>
          <w:rFonts w:ascii="Franklin Gothic Book" w:hAnsi="Franklin Gothic Book"/>
          <w:sz w:val="24"/>
          <w:szCs w:val="24"/>
        </w:rPr>
      </w:pPr>
      <w:r w:rsidRPr="000F39D0">
        <w:rPr>
          <w:rFonts w:ascii="Franklin Gothic Book" w:hAnsi="Franklin Gothic Book"/>
          <w:sz w:val="24"/>
          <w:szCs w:val="24"/>
        </w:rPr>
        <w:t>D-STAR TUR (</w:t>
      </w:r>
      <w:proofErr w:type="spellStart"/>
      <w:r w:rsidRPr="000F39D0">
        <w:rPr>
          <w:rFonts w:ascii="Franklin Gothic Book" w:hAnsi="Franklin Gothic Book"/>
          <w:sz w:val="24"/>
          <w:szCs w:val="24"/>
        </w:rPr>
        <w:t>EuroVelo</w:t>
      </w:r>
      <w:proofErr w:type="spellEnd"/>
      <w:r w:rsidRPr="000F39D0">
        <w:rPr>
          <w:rFonts w:ascii="Franklin Gothic Book" w:hAnsi="Franklin Gothic Book"/>
          <w:sz w:val="24"/>
          <w:szCs w:val="24"/>
        </w:rPr>
        <w:t xml:space="preserve"> 9)</w:t>
      </w:r>
    </w:p>
    <w:p w14:paraId="02FF4483" w14:textId="77777777" w:rsidR="000F39D0" w:rsidRPr="000F39D0" w:rsidRDefault="000F39D0" w:rsidP="00A71EC0">
      <w:pPr>
        <w:numPr>
          <w:ilvl w:val="0"/>
          <w:numId w:val="35"/>
        </w:numPr>
        <w:spacing w:line="276" w:lineRule="auto"/>
        <w:ind w:right="1134"/>
        <w:jc w:val="both"/>
        <w:rPr>
          <w:rFonts w:ascii="Franklin Gothic Book" w:hAnsi="Franklin Gothic Book"/>
          <w:sz w:val="24"/>
          <w:szCs w:val="24"/>
        </w:rPr>
      </w:pPr>
      <w:r w:rsidRPr="000F39D0">
        <w:rPr>
          <w:rFonts w:ascii="Franklin Gothic Book" w:hAnsi="Franklin Gothic Book"/>
          <w:sz w:val="24"/>
          <w:szCs w:val="24"/>
        </w:rPr>
        <w:t>TACSIDI 2.0 (Interreg IPA ADRION)</w:t>
      </w:r>
    </w:p>
    <w:p w14:paraId="15F411AF" w14:textId="77777777" w:rsidR="000F39D0" w:rsidRPr="000F39D0" w:rsidRDefault="000F39D0" w:rsidP="00A71EC0">
      <w:pPr>
        <w:numPr>
          <w:ilvl w:val="0"/>
          <w:numId w:val="35"/>
        </w:numPr>
        <w:spacing w:line="276" w:lineRule="auto"/>
        <w:ind w:right="1134"/>
        <w:jc w:val="both"/>
        <w:rPr>
          <w:rFonts w:ascii="Franklin Gothic Book" w:hAnsi="Franklin Gothic Book"/>
          <w:sz w:val="24"/>
          <w:szCs w:val="24"/>
        </w:rPr>
      </w:pPr>
      <w:r w:rsidRPr="000F39D0">
        <w:rPr>
          <w:rFonts w:ascii="Franklin Gothic Book" w:hAnsi="Franklin Gothic Book"/>
          <w:sz w:val="24"/>
          <w:szCs w:val="24"/>
        </w:rPr>
        <w:t>SISTALP (</w:t>
      </w:r>
      <w:proofErr w:type="spellStart"/>
      <w:r w:rsidRPr="000F39D0">
        <w:rPr>
          <w:rFonts w:ascii="Franklin Gothic Book" w:hAnsi="Franklin Gothic Book"/>
          <w:sz w:val="24"/>
          <w:szCs w:val="24"/>
        </w:rPr>
        <w:t>Interreg</w:t>
      </w:r>
      <w:proofErr w:type="spellEnd"/>
      <w:r w:rsidRPr="000F39D0">
        <w:rPr>
          <w:rFonts w:ascii="Franklin Gothic Book" w:hAnsi="Franklin Gothic Book"/>
          <w:sz w:val="24"/>
          <w:szCs w:val="24"/>
        </w:rPr>
        <w:t xml:space="preserve"> Alpine </w:t>
      </w:r>
      <w:proofErr w:type="spellStart"/>
      <w:r w:rsidRPr="000F39D0">
        <w:rPr>
          <w:rFonts w:ascii="Franklin Gothic Book" w:hAnsi="Franklin Gothic Book"/>
          <w:sz w:val="24"/>
          <w:szCs w:val="24"/>
        </w:rPr>
        <w:t>Space</w:t>
      </w:r>
      <w:proofErr w:type="spellEnd"/>
      <w:r w:rsidRPr="000F39D0">
        <w:rPr>
          <w:rFonts w:ascii="Franklin Gothic Book" w:hAnsi="Franklin Gothic Book"/>
          <w:sz w:val="24"/>
          <w:szCs w:val="24"/>
        </w:rPr>
        <w:t>)</w:t>
      </w:r>
    </w:p>
    <w:p w14:paraId="4F5733FA"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Poleg oddanih predlogov projektov smo v letu 2025 izvedli več usklajevalnih sestankov glede odprtih razpisov. Med najpomembnejšimi sta bila program Interreg Slovenija–Hrvaška (priprava štirih projektnih predlogov za rok v februarju 2025) ter program Erasmus+.</w:t>
      </w:r>
    </w:p>
    <w:p w14:paraId="0AE1B801" w14:textId="7A5B30AE" w:rsidR="0009228E" w:rsidRPr="006C4B64" w:rsidRDefault="000F39D0" w:rsidP="00A71EC0">
      <w:pPr>
        <w:spacing w:before="240" w:after="240" w:line="276" w:lineRule="auto"/>
        <w:ind w:right="1134"/>
        <w:jc w:val="both"/>
        <w:rPr>
          <w:rFonts w:ascii="Franklin Gothic Book" w:hAnsi="Franklin Gothic Book"/>
          <w:color w:val="EE0000"/>
          <w:sz w:val="24"/>
          <w:szCs w:val="24"/>
        </w:rPr>
      </w:pPr>
      <w:r w:rsidRPr="000F39D0">
        <w:rPr>
          <w:rFonts w:ascii="Franklin Gothic Book" w:hAnsi="Franklin Gothic Book"/>
          <w:sz w:val="24"/>
          <w:szCs w:val="24"/>
        </w:rPr>
        <w:t>Ob pripravi novih projektnih predlogov smo izvajali tudi štiri večje projekte na področju turizma destinacije Zeleni kras: SEISMEC (Horizon), LIBECCIO (Interreg Euro-MED), PROMONT (Interreg IPA ADRION)</w:t>
      </w:r>
      <w:r w:rsidR="006C4B64">
        <w:rPr>
          <w:rFonts w:ascii="Franklin Gothic Book" w:hAnsi="Franklin Gothic Book"/>
          <w:sz w:val="24"/>
          <w:szCs w:val="24"/>
        </w:rPr>
        <w:t xml:space="preserve">, </w:t>
      </w:r>
      <w:r w:rsidRPr="000F39D0">
        <w:rPr>
          <w:rFonts w:ascii="Franklin Gothic Book" w:hAnsi="Franklin Gothic Book"/>
          <w:sz w:val="24"/>
          <w:szCs w:val="24"/>
        </w:rPr>
        <w:t>projekt Promocija destinacije Zeleni kras (STO)</w:t>
      </w:r>
      <w:r w:rsidR="006C4B64">
        <w:rPr>
          <w:rFonts w:ascii="Franklin Gothic Book" w:hAnsi="Franklin Gothic Book"/>
          <w:sz w:val="24"/>
          <w:szCs w:val="24"/>
        </w:rPr>
        <w:t xml:space="preserve">, </w:t>
      </w:r>
      <w:r w:rsidR="006C4B64" w:rsidRPr="006C4B64">
        <w:rPr>
          <w:rFonts w:ascii="Franklin Gothic Book" w:hAnsi="Franklin Gothic Book"/>
          <w:sz w:val="24"/>
          <w:szCs w:val="24"/>
        </w:rPr>
        <w:t>v sklopu projekta CROSS-RE-TOUR</w:t>
      </w:r>
      <w:r w:rsidR="006C4B64" w:rsidRPr="006C4B64">
        <w:t xml:space="preserve"> </w:t>
      </w:r>
      <w:r w:rsidR="006C4B64" w:rsidRPr="006C4B64">
        <w:rPr>
          <w:rFonts w:ascii="Franklin Gothic Book" w:hAnsi="Franklin Gothic Book"/>
          <w:sz w:val="24"/>
          <w:szCs w:val="24"/>
        </w:rPr>
        <w:t>smo začeli s</w:t>
      </w:r>
      <w:r w:rsidR="006C4B64" w:rsidRPr="006C4B64">
        <w:t xml:space="preserve"> </w:t>
      </w:r>
      <w:r w:rsidR="006C4B64" w:rsidRPr="006C4B64">
        <w:rPr>
          <w:rFonts w:ascii="Franklin Gothic Book" w:hAnsi="Franklin Gothic Book"/>
          <w:sz w:val="24"/>
          <w:szCs w:val="24"/>
        </w:rPr>
        <w:t xml:space="preserve">prenovo spletnega portala </w:t>
      </w:r>
      <w:hyperlink r:id="rId7" w:history="1">
        <w:r w:rsidR="006C4B64" w:rsidRPr="006C4B64">
          <w:rPr>
            <w:rStyle w:val="Hiperpovezava"/>
            <w:rFonts w:ascii="Franklin Gothic Book" w:hAnsi="Franklin Gothic Book"/>
            <w:color w:val="auto"/>
            <w:sz w:val="24"/>
            <w:szCs w:val="24"/>
            <w:u w:val="none"/>
          </w:rPr>
          <w:t>www.zelenikras.si</w:t>
        </w:r>
      </w:hyperlink>
      <w:r w:rsidR="006C4B64" w:rsidRPr="006C4B64">
        <w:rPr>
          <w:rFonts w:ascii="Franklin Gothic Book" w:hAnsi="Franklin Gothic Book"/>
          <w:sz w:val="24"/>
          <w:szCs w:val="24"/>
        </w:rPr>
        <w:t xml:space="preserve">, v sklopu projekta LAS Med Snežnikom in Nanosom pa začeli aktivnosti za vzpostavitev Regijske kartice Zeleni kras. </w:t>
      </w:r>
    </w:p>
    <w:p w14:paraId="6E7C913B" w14:textId="105CC540" w:rsidR="00435615" w:rsidRPr="00A71EC0" w:rsidRDefault="00435615" w:rsidP="00A71EC0">
      <w:pPr>
        <w:pStyle w:val="Naslov3"/>
        <w:rPr>
          <w:rFonts w:ascii="Franklin Gothic Book" w:hAnsi="Franklin Gothic Book"/>
          <w:color w:val="auto"/>
          <w:lang w:val="sl-SI"/>
        </w:rPr>
      </w:pPr>
      <w:bookmarkStart w:id="2" w:name="_Toc221778454"/>
      <w:r w:rsidRPr="00A71EC0">
        <w:rPr>
          <w:rFonts w:ascii="Franklin Gothic Book" w:hAnsi="Franklin Gothic Book"/>
          <w:color w:val="auto"/>
          <w:lang w:val="sl-SI"/>
        </w:rPr>
        <w:t>Projekt SEISMEC</w:t>
      </w:r>
      <w:bookmarkEnd w:id="2"/>
    </w:p>
    <w:p w14:paraId="6B1ECB0E" w14:textId="205FE2FE"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RRA Zeleni kras je v okviru projekta SEISMEC na območju Nanosa, Rakovega Škocjana, Snežnika, Planinskega polja, Pivških presihajočih jezer in na drugih lokacijah v destinaciji Zeleni kras namestila infrardeče števce, ki beležijo število prehodov in smer gibanja pohodnikov. Gre za pilotno aktivnost vzpostavitve prikazovalnika (»</w:t>
      </w:r>
      <w:proofErr w:type="spellStart"/>
      <w:r w:rsidRPr="000F39D0">
        <w:rPr>
          <w:rFonts w:ascii="Franklin Gothic Book" w:hAnsi="Franklin Gothic Book"/>
          <w:sz w:val="24"/>
          <w:szCs w:val="24"/>
        </w:rPr>
        <w:t>dashboarda</w:t>
      </w:r>
      <w:proofErr w:type="spellEnd"/>
      <w:r w:rsidRPr="000F39D0">
        <w:rPr>
          <w:rFonts w:ascii="Franklin Gothic Book" w:hAnsi="Franklin Gothic Book"/>
          <w:sz w:val="24"/>
          <w:szCs w:val="24"/>
        </w:rPr>
        <w:t>«), ki bo s prikazovanjem različnih vrst podatkov olajšal delo načrtovalcev in upravljavcev aktivnosti v naravi. S podatki o najbolj obiskanih poteh bo</w:t>
      </w:r>
      <w:r w:rsidRPr="00A71EC0">
        <w:rPr>
          <w:rFonts w:ascii="Franklin Gothic Book" w:hAnsi="Franklin Gothic Book"/>
          <w:sz w:val="24"/>
          <w:szCs w:val="24"/>
        </w:rPr>
        <w:t>m</w:t>
      </w:r>
      <w:r w:rsidRPr="000F39D0">
        <w:rPr>
          <w:rFonts w:ascii="Franklin Gothic Book" w:hAnsi="Franklin Gothic Book"/>
          <w:sz w:val="24"/>
          <w:szCs w:val="24"/>
        </w:rPr>
        <w:t>o lahko bolje upravljali naravno okolje.</w:t>
      </w:r>
    </w:p>
    <w:p w14:paraId="1760BA52"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Avtomatske merilne naprave smo namestili na planinske poti in v druga naravna okolja naše regije: na območje Nanosa, Snežnika, Planinskega polja, Krajinskega parka Pivških presihajočih jezer, Slivnice, Rakovega Škocjana ter ob slap Sušec in partizansko bolnico Zalesje. Načrtovali smo tudi dve dodatni merilni mesti v Loški dolini.</w:t>
      </w:r>
    </w:p>
    <w:p w14:paraId="74D8945B"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 xml:space="preserve">Pilotna aktivnost poteka v sklopu projekta SEISMEC, ki ga sofinancira Evropska komisija v okviru programa Horizon. Upravljavci bodo lahko prek spletnih orodij poleg </w:t>
      </w:r>
      <w:r w:rsidRPr="000F39D0">
        <w:rPr>
          <w:rFonts w:ascii="Franklin Gothic Book" w:hAnsi="Franklin Gothic Book"/>
          <w:sz w:val="24"/>
          <w:szCs w:val="24"/>
        </w:rPr>
        <w:lastRenderedPageBreak/>
        <w:t>podatkov merilnih števcev spremljali tudi dnevno ažurne podatke o prenočitvah in prihodih v regijo, številu ponudnikov, vremenu, prometu in ostalem dogajanju v regiji.</w:t>
      </w:r>
    </w:p>
    <w:p w14:paraId="33C06C95"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V letu 2025 smo vzpostavili testno različico prikazovalnika podatkov, ki bo upravljavcem turizma podala relevantne informacije za upravljanje turističnih tokov in usmerjanje razvoja turizma v destinaciji.</w:t>
      </w:r>
    </w:p>
    <w:p w14:paraId="6B6101A8" w14:textId="48FB4B0D" w:rsidR="00435615" w:rsidRPr="00A71EC0" w:rsidRDefault="00435615" w:rsidP="006C4E43">
      <w:pPr>
        <w:pStyle w:val="Naslov3"/>
        <w:rPr>
          <w:rFonts w:ascii="Franklin Gothic Book" w:hAnsi="Franklin Gothic Book"/>
          <w:color w:val="auto"/>
          <w:lang w:val="sl-SI"/>
        </w:rPr>
      </w:pPr>
      <w:bookmarkStart w:id="3" w:name="_Toc221778455"/>
      <w:r w:rsidRPr="00A71EC0">
        <w:rPr>
          <w:rFonts w:ascii="Franklin Gothic Book" w:hAnsi="Franklin Gothic Book"/>
          <w:color w:val="auto"/>
          <w:lang w:val="sl-SI"/>
        </w:rPr>
        <w:t>Projekt LIBECCIO</w:t>
      </w:r>
      <w:bookmarkEnd w:id="3"/>
    </w:p>
    <w:p w14:paraId="4432623F"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LIBECCIO (</w:t>
      </w:r>
      <w:proofErr w:type="spellStart"/>
      <w:r w:rsidRPr="000F39D0">
        <w:rPr>
          <w:rFonts w:ascii="Franklin Gothic Book" w:hAnsi="Franklin Gothic Book"/>
          <w:sz w:val="24"/>
          <w:szCs w:val="24"/>
        </w:rPr>
        <w:t>sustainabiLIty</w:t>
      </w:r>
      <w:proofErr w:type="spellEnd"/>
      <w:r w:rsidRPr="000F39D0">
        <w:rPr>
          <w:rFonts w:ascii="Franklin Gothic Book" w:hAnsi="Franklin Gothic Book"/>
          <w:sz w:val="24"/>
          <w:szCs w:val="24"/>
        </w:rPr>
        <w:t xml:space="preserve"> </w:t>
      </w:r>
      <w:proofErr w:type="spellStart"/>
      <w:r w:rsidRPr="000F39D0">
        <w:rPr>
          <w:rFonts w:ascii="Franklin Gothic Book" w:hAnsi="Franklin Gothic Book"/>
          <w:sz w:val="24"/>
          <w:szCs w:val="24"/>
        </w:rPr>
        <w:t>of</w:t>
      </w:r>
      <w:proofErr w:type="spellEnd"/>
      <w:r w:rsidRPr="000F39D0">
        <w:rPr>
          <w:rFonts w:ascii="Franklin Gothic Book" w:hAnsi="Franklin Gothic Book"/>
          <w:sz w:val="24"/>
          <w:szCs w:val="24"/>
        </w:rPr>
        <w:t xml:space="preserve"> </w:t>
      </w:r>
      <w:proofErr w:type="spellStart"/>
      <w:r w:rsidRPr="000F39D0">
        <w:rPr>
          <w:rFonts w:ascii="Franklin Gothic Book" w:hAnsi="Franklin Gothic Book"/>
          <w:sz w:val="24"/>
          <w:szCs w:val="24"/>
        </w:rPr>
        <w:t>tourism</w:t>
      </w:r>
      <w:proofErr w:type="spellEnd"/>
      <w:r w:rsidRPr="000F39D0">
        <w:rPr>
          <w:rFonts w:ascii="Franklin Gothic Book" w:hAnsi="Franklin Gothic Book"/>
          <w:sz w:val="24"/>
          <w:szCs w:val="24"/>
        </w:rPr>
        <w:t xml:space="preserve"> </w:t>
      </w:r>
      <w:proofErr w:type="spellStart"/>
      <w:r w:rsidRPr="000F39D0">
        <w:rPr>
          <w:rFonts w:ascii="Franklin Gothic Book" w:hAnsi="Franklin Gothic Book"/>
          <w:sz w:val="24"/>
          <w:szCs w:val="24"/>
        </w:rPr>
        <w:t>By</w:t>
      </w:r>
      <w:proofErr w:type="spellEnd"/>
      <w:r w:rsidRPr="000F39D0">
        <w:rPr>
          <w:rFonts w:ascii="Franklin Gothic Book" w:hAnsi="Franklin Gothic Book"/>
          <w:sz w:val="24"/>
          <w:szCs w:val="24"/>
        </w:rPr>
        <w:t xml:space="preserve"> </w:t>
      </w:r>
      <w:proofErr w:type="spellStart"/>
      <w:r w:rsidRPr="000F39D0">
        <w:rPr>
          <w:rFonts w:ascii="Franklin Gothic Book" w:hAnsi="Franklin Gothic Book"/>
          <w:sz w:val="24"/>
          <w:szCs w:val="24"/>
        </w:rPr>
        <w:t>Enhancing</w:t>
      </w:r>
      <w:proofErr w:type="spellEnd"/>
      <w:r w:rsidRPr="000F39D0">
        <w:rPr>
          <w:rFonts w:ascii="Franklin Gothic Book" w:hAnsi="Franklin Gothic Book"/>
          <w:sz w:val="24"/>
          <w:szCs w:val="24"/>
        </w:rPr>
        <w:t xml:space="preserve"> </w:t>
      </w:r>
      <w:proofErr w:type="spellStart"/>
      <w:r w:rsidRPr="000F39D0">
        <w:rPr>
          <w:rFonts w:ascii="Franklin Gothic Book" w:hAnsi="Franklin Gothic Book"/>
          <w:sz w:val="24"/>
          <w:szCs w:val="24"/>
        </w:rPr>
        <w:t>Cooperation</w:t>
      </w:r>
      <w:proofErr w:type="spellEnd"/>
      <w:r w:rsidRPr="000F39D0">
        <w:rPr>
          <w:rFonts w:ascii="Franklin Gothic Book" w:hAnsi="Franklin Gothic Book"/>
          <w:sz w:val="24"/>
          <w:szCs w:val="24"/>
        </w:rPr>
        <w:t xml:space="preserve"> </w:t>
      </w:r>
      <w:proofErr w:type="spellStart"/>
      <w:r w:rsidRPr="000F39D0">
        <w:rPr>
          <w:rFonts w:ascii="Franklin Gothic Book" w:hAnsi="Franklin Gothic Book"/>
          <w:sz w:val="24"/>
          <w:szCs w:val="24"/>
        </w:rPr>
        <w:t>and</w:t>
      </w:r>
      <w:proofErr w:type="spellEnd"/>
      <w:r w:rsidRPr="000F39D0">
        <w:rPr>
          <w:rFonts w:ascii="Franklin Gothic Book" w:hAnsi="Franklin Gothic Book"/>
          <w:sz w:val="24"/>
          <w:szCs w:val="24"/>
        </w:rPr>
        <w:t xml:space="preserve"> </w:t>
      </w:r>
      <w:proofErr w:type="spellStart"/>
      <w:r w:rsidRPr="000F39D0">
        <w:rPr>
          <w:rFonts w:ascii="Franklin Gothic Book" w:hAnsi="Franklin Gothic Book"/>
          <w:sz w:val="24"/>
          <w:szCs w:val="24"/>
        </w:rPr>
        <w:t>dIgital</w:t>
      </w:r>
      <w:proofErr w:type="spellEnd"/>
      <w:r w:rsidRPr="000F39D0">
        <w:rPr>
          <w:rFonts w:ascii="Franklin Gothic Book" w:hAnsi="Franklin Gothic Book"/>
          <w:sz w:val="24"/>
          <w:szCs w:val="24"/>
        </w:rPr>
        <w:t xml:space="preserve"> </w:t>
      </w:r>
      <w:proofErr w:type="spellStart"/>
      <w:r w:rsidRPr="000F39D0">
        <w:rPr>
          <w:rFonts w:ascii="Franklin Gothic Book" w:hAnsi="Franklin Gothic Book"/>
          <w:sz w:val="24"/>
          <w:szCs w:val="24"/>
        </w:rPr>
        <w:t>transfOrmation</w:t>
      </w:r>
      <w:proofErr w:type="spellEnd"/>
      <w:r w:rsidRPr="000F39D0">
        <w:rPr>
          <w:rFonts w:ascii="Franklin Gothic Book" w:hAnsi="Franklin Gothic Book"/>
          <w:sz w:val="24"/>
          <w:szCs w:val="24"/>
        </w:rPr>
        <w:t>) je mednarodni projekt, financiran v okviru programa Interreg Euro-MED. Njegov cilj je izboljšanje upravljanja turističnih destinacij s poudarkom na trajnosti, odpornosti na tveganja in digitalni preobrazbi. Projekt združuje partnerje iz različnih evro-sredozemskih držav, ki sodelujejo pri oblikovanju rešitev za bolj trajnostno upravljanje turizma.</w:t>
      </w:r>
    </w:p>
    <w:p w14:paraId="5BEFE087" w14:textId="2B2E9DC6" w:rsid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 xml:space="preserve">V okviru projekta smo pridobili podatke o zadovoljstvu gostov in obiskovalcev destinacije, pri čemer so bili uporabljeni podatki s spletnih portalov </w:t>
      </w:r>
      <w:proofErr w:type="spellStart"/>
      <w:r w:rsidRPr="000F39D0">
        <w:rPr>
          <w:rFonts w:ascii="Franklin Gothic Book" w:hAnsi="Franklin Gothic Book"/>
          <w:sz w:val="24"/>
          <w:szCs w:val="24"/>
        </w:rPr>
        <w:t>Booking</w:t>
      </w:r>
      <w:proofErr w:type="spellEnd"/>
      <w:r w:rsidRPr="000F39D0">
        <w:rPr>
          <w:rFonts w:ascii="Franklin Gothic Book" w:hAnsi="Franklin Gothic Book"/>
          <w:sz w:val="24"/>
          <w:szCs w:val="24"/>
        </w:rPr>
        <w:t xml:space="preserve">, </w:t>
      </w:r>
      <w:proofErr w:type="spellStart"/>
      <w:r w:rsidRPr="000F39D0">
        <w:rPr>
          <w:rFonts w:ascii="Franklin Gothic Book" w:hAnsi="Franklin Gothic Book"/>
          <w:sz w:val="24"/>
          <w:szCs w:val="24"/>
        </w:rPr>
        <w:t>Airbnb</w:t>
      </w:r>
      <w:proofErr w:type="spellEnd"/>
      <w:r w:rsidRPr="000F39D0">
        <w:rPr>
          <w:rFonts w:ascii="Franklin Gothic Book" w:hAnsi="Franklin Gothic Book"/>
          <w:sz w:val="24"/>
          <w:szCs w:val="24"/>
        </w:rPr>
        <w:t xml:space="preserve"> in </w:t>
      </w:r>
      <w:proofErr w:type="spellStart"/>
      <w:r w:rsidRPr="000F39D0">
        <w:rPr>
          <w:rFonts w:ascii="Franklin Gothic Book" w:hAnsi="Franklin Gothic Book"/>
          <w:sz w:val="24"/>
          <w:szCs w:val="24"/>
        </w:rPr>
        <w:t>Tripadvisor</w:t>
      </w:r>
      <w:proofErr w:type="spellEnd"/>
      <w:r w:rsidRPr="000F39D0">
        <w:rPr>
          <w:rFonts w:ascii="Franklin Gothic Book" w:hAnsi="Franklin Gothic Book"/>
          <w:sz w:val="24"/>
          <w:szCs w:val="24"/>
        </w:rPr>
        <w:t xml:space="preserve">. </w:t>
      </w:r>
      <w:r w:rsidR="00C31BAF" w:rsidRPr="00C31BAF">
        <w:rPr>
          <w:rFonts w:ascii="Franklin Gothic Book" w:hAnsi="Franklin Gothic Book"/>
          <w:color w:val="000000" w:themeColor="text1"/>
          <w:sz w:val="24"/>
          <w:szCs w:val="24"/>
        </w:rPr>
        <w:t>V sodelovanju z zunanjimi izvajalci smo pridobili in uredili podatkovne baze za sistem DMSS ter s partnerji poskrbeli za vnos podatkov v sistem. Opravili smo preliminarno testiranje prikazanih grafov in zemljevidov ter podali predloge za dopolnitev sistema.</w:t>
      </w:r>
      <w:r w:rsidR="00C31BAF">
        <w:rPr>
          <w:rFonts w:ascii="Franklin Gothic Book" w:hAnsi="Franklin Gothic Book"/>
          <w:color w:val="000000" w:themeColor="text1"/>
          <w:sz w:val="24"/>
          <w:szCs w:val="24"/>
        </w:rPr>
        <w:t xml:space="preserve">  </w:t>
      </w:r>
      <w:r w:rsidR="00C31BAF" w:rsidRPr="00C31BAF">
        <w:rPr>
          <w:rFonts w:ascii="Franklin Gothic Book" w:hAnsi="Franklin Gothic Book"/>
          <w:color w:val="000000" w:themeColor="text1"/>
          <w:sz w:val="24"/>
          <w:szCs w:val="24"/>
        </w:rPr>
        <w:t>Izvedli smo tri ozaveščevalne in pilotne dogodke (</w:t>
      </w:r>
      <w:proofErr w:type="spellStart"/>
      <w:r w:rsidR="00C31BAF" w:rsidRPr="00C31BAF">
        <w:rPr>
          <w:rFonts w:ascii="Franklin Gothic Book" w:hAnsi="Franklin Gothic Book"/>
          <w:color w:val="000000" w:themeColor="text1"/>
          <w:sz w:val="24"/>
          <w:szCs w:val="24"/>
        </w:rPr>
        <w:t>Living</w:t>
      </w:r>
      <w:proofErr w:type="spellEnd"/>
      <w:r w:rsidR="00C31BAF" w:rsidRPr="00C31BAF">
        <w:rPr>
          <w:rFonts w:ascii="Franklin Gothic Book" w:hAnsi="Franklin Gothic Book"/>
          <w:color w:val="000000" w:themeColor="text1"/>
          <w:sz w:val="24"/>
          <w:szCs w:val="24"/>
        </w:rPr>
        <w:t xml:space="preserve"> Lab in </w:t>
      </w:r>
      <w:proofErr w:type="spellStart"/>
      <w:r w:rsidR="00C31BAF" w:rsidRPr="00C31BAF">
        <w:rPr>
          <w:rFonts w:ascii="Franklin Gothic Book" w:hAnsi="Franklin Gothic Book"/>
          <w:color w:val="000000" w:themeColor="text1"/>
          <w:sz w:val="24"/>
          <w:szCs w:val="24"/>
        </w:rPr>
        <w:t>Awareness</w:t>
      </w:r>
      <w:proofErr w:type="spellEnd"/>
      <w:r w:rsidR="00C31BAF" w:rsidRPr="00C31BAF">
        <w:rPr>
          <w:rFonts w:ascii="Franklin Gothic Book" w:hAnsi="Franklin Gothic Book"/>
          <w:color w:val="000000" w:themeColor="text1"/>
          <w:sz w:val="24"/>
          <w:szCs w:val="24"/>
        </w:rPr>
        <w:t xml:space="preserve"> </w:t>
      </w:r>
      <w:proofErr w:type="spellStart"/>
      <w:r w:rsidR="00C31BAF" w:rsidRPr="00C31BAF">
        <w:rPr>
          <w:rFonts w:ascii="Franklin Gothic Book" w:hAnsi="Franklin Gothic Book"/>
          <w:color w:val="000000" w:themeColor="text1"/>
          <w:sz w:val="24"/>
          <w:szCs w:val="24"/>
        </w:rPr>
        <w:t>raising</w:t>
      </w:r>
      <w:proofErr w:type="spellEnd"/>
      <w:r w:rsidR="00C31BAF" w:rsidRPr="00C31BAF">
        <w:rPr>
          <w:rFonts w:ascii="Franklin Gothic Book" w:hAnsi="Franklin Gothic Book"/>
          <w:color w:val="000000" w:themeColor="text1"/>
          <w:sz w:val="24"/>
          <w:szCs w:val="24"/>
        </w:rPr>
        <w:t xml:space="preserve"> </w:t>
      </w:r>
      <w:proofErr w:type="spellStart"/>
      <w:r w:rsidR="00C31BAF" w:rsidRPr="00C31BAF">
        <w:rPr>
          <w:rFonts w:ascii="Franklin Gothic Book" w:hAnsi="Franklin Gothic Book"/>
          <w:color w:val="000000" w:themeColor="text1"/>
          <w:sz w:val="24"/>
          <w:szCs w:val="24"/>
        </w:rPr>
        <w:t>seminars</w:t>
      </w:r>
      <w:proofErr w:type="spellEnd"/>
      <w:r w:rsidR="00C31BAF" w:rsidRPr="00C31BAF">
        <w:rPr>
          <w:rFonts w:ascii="Franklin Gothic Book" w:hAnsi="Franklin Gothic Book"/>
          <w:color w:val="000000" w:themeColor="text1"/>
          <w:sz w:val="24"/>
          <w:szCs w:val="24"/>
        </w:rPr>
        <w:t>)</w:t>
      </w:r>
      <w:r w:rsidR="00C31BAF">
        <w:rPr>
          <w:rFonts w:ascii="Franklin Gothic Book" w:hAnsi="Franklin Gothic Book"/>
          <w:color w:val="000000" w:themeColor="text1"/>
          <w:sz w:val="24"/>
          <w:szCs w:val="24"/>
        </w:rPr>
        <w:t xml:space="preserve"> in </w:t>
      </w:r>
      <w:r w:rsidRPr="000F39D0">
        <w:rPr>
          <w:rFonts w:ascii="Franklin Gothic Book" w:hAnsi="Franklin Gothic Book"/>
          <w:sz w:val="24"/>
          <w:szCs w:val="24"/>
        </w:rPr>
        <w:t>delavnic</w:t>
      </w:r>
      <w:r w:rsidR="00C31BAF">
        <w:rPr>
          <w:rFonts w:ascii="Franklin Gothic Book" w:hAnsi="Franklin Gothic Book"/>
          <w:sz w:val="24"/>
          <w:szCs w:val="24"/>
        </w:rPr>
        <w:t>o</w:t>
      </w:r>
      <w:r w:rsidRPr="000F39D0">
        <w:rPr>
          <w:rFonts w:ascii="Franklin Gothic Book" w:hAnsi="Franklin Gothic Book"/>
          <w:sz w:val="24"/>
          <w:szCs w:val="24"/>
        </w:rPr>
        <w:t xml:space="preserve"> za študente Ekonomske fakultete Univerze v Ljubljani (smer turizem), ki so za svojo obravnavano tematiko izbrali destinacijo Zeleni kras. V sodelovanju s </w:t>
      </w:r>
      <w:proofErr w:type="spellStart"/>
      <w:r w:rsidRPr="000F39D0">
        <w:rPr>
          <w:rFonts w:ascii="Franklin Gothic Book" w:hAnsi="Franklin Gothic Book"/>
          <w:sz w:val="24"/>
          <w:szCs w:val="24"/>
        </w:rPr>
        <w:t>Turistico</w:t>
      </w:r>
      <w:proofErr w:type="spellEnd"/>
      <w:r w:rsidRPr="000F39D0">
        <w:rPr>
          <w:rFonts w:ascii="Franklin Gothic Book" w:hAnsi="Franklin Gothic Book"/>
          <w:sz w:val="24"/>
          <w:szCs w:val="24"/>
        </w:rPr>
        <w:t xml:space="preserve"> smo s fotografijami opremili eno izmed predavalnic v Portorožu ter na ta način povečali prisotnost destinacije med prihodnjimi kadri na področju turizma.</w:t>
      </w:r>
    </w:p>
    <w:p w14:paraId="05F71624" w14:textId="374192BF" w:rsidR="00435615" w:rsidRPr="00A71EC0" w:rsidRDefault="00435615" w:rsidP="006C4E43">
      <w:pPr>
        <w:pStyle w:val="Naslov3"/>
        <w:rPr>
          <w:rFonts w:ascii="Franklin Gothic Book" w:hAnsi="Franklin Gothic Book"/>
          <w:color w:val="auto"/>
          <w:lang w:val="sl-SI"/>
        </w:rPr>
      </w:pPr>
      <w:bookmarkStart w:id="4" w:name="_Toc221778456"/>
      <w:r w:rsidRPr="00A71EC0">
        <w:rPr>
          <w:rFonts w:ascii="Franklin Gothic Book" w:hAnsi="Franklin Gothic Book"/>
          <w:color w:val="auto"/>
          <w:lang w:val="sl-SI"/>
        </w:rPr>
        <w:t>Projekt PROMONT</w:t>
      </w:r>
      <w:bookmarkEnd w:id="4"/>
    </w:p>
    <w:p w14:paraId="069D5129"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 xml:space="preserve">Projekt PROMONT se osredotoča na podeželska območja ADRION regij z gorskim reliefom, za katera je značilna edinstvena biotska raznovrstnost. Ta je ogrožena zaradi nenadzorovanega in prekomernega izkoriščanja virov, </w:t>
      </w:r>
      <w:proofErr w:type="spellStart"/>
      <w:r w:rsidRPr="000F39D0">
        <w:rPr>
          <w:rFonts w:ascii="Franklin Gothic Book" w:hAnsi="Franklin Gothic Book"/>
          <w:sz w:val="24"/>
          <w:szCs w:val="24"/>
        </w:rPr>
        <w:t>netrajnostnih</w:t>
      </w:r>
      <w:proofErr w:type="spellEnd"/>
      <w:r w:rsidRPr="000F39D0">
        <w:rPr>
          <w:rFonts w:ascii="Franklin Gothic Book" w:hAnsi="Franklin Gothic Book"/>
          <w:sz w:val="24"/>
          <w:szCs w:val="24"/>
        </w:rPr>
        <w:t xml:space="preserve"> gospodarskih dejavnosti ter sezonskega množičnega turizma, kar povzroča onesnaženje in splošno izgubo biotske raznovrstnosti.</w:t>
      </w:r>
    </w:p>
    <w:p w14:paraId="5C3F5002"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Splošni cilj projekta PROMONT je zaščititi in ohraniti občutljive in bogate ekosisteme jadransko-jonskih gora s spodbujanjem ukrepov za regeneracijo okolja, ki vključujejo in krepijo lokalne skupnosti ter deležnike. PROMONT želi spodbujati pozitivno spremembo miselnosti o človeški prisotnosti in njenem vplivu na gorsko biotsko raznovrstnost, tako da imajo biotska raznovrstnost in lokalne skupnosti koristi od ukrepov kratkoročno in dolgoročno.</w:t>
      </w:r>
    </w:p>
    <w:p w14:paraId="03ED4CD3"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 xml:space="preserve">V letu 2025 je predstavnik RRA Zeleni kras sodeloval na 3. partnerskem sestanku projekta PROMONT v mestu </w:t>
      </w:r>
      <w:proofErr w:type="spellStart"/>
      <w:r w:rsidRPr="000F39D0">
        <w:rPr>
          <w:rFonts w:ascii="Franklin Gothic Book" w:hAnsi="Franklin Gothic Book"/>
          <w:sz w:val="24"/>
          <w:szCs w:val="24"/>
        </w:rPr>
        <w:t>Berat</w:t>
      </w:r>
      <w:proofErr w:type="spellEnd"/>
      <w:r w:rsidRPr="000F39D0">
        <w:rPr>
          <w:rFonts w:ascii="Franklin Gothic Book" w:hAnsi="Franklin Gothic Book"/>
          <w:sz w:val="24"/>
          <w:szCs w:val="24"/>
        </w:rPr>
        <w:t xml:space="preserve"> v Albaniji. Partnerji smo uskladili ključne korake za </w:t>
      </w:r>
      <w:r w:rsidRPr="000F39D0">
        <w:rPr>
          <w:rFonts w:ascii="Franklin Gothic Book" w:hAnsi="Franklin Gothic Book"/>
          <w:sz w:val="24"/>
          <w:szCs w:val="24"/>
        </w:rPr>
        <w:lastRenderedPageBreak/>
        <w:t>naslednje faze projekta ter okrepili sodelovanje pri terenskih in promocijskih aktivnostih. V sklopu srečanja smo izvedli tudi izobraževanje za upravljanje z droni, namenjeno varnemu letenju, zajemu kakovostnih posnetkov ter uporabi zračnih posnetkov za monitoring terena, načrtovanje interpretacijskih poti in pripravo promocijskih vsebin za trajnostni turizem.</w:t>
      </w:r>
    </w:p>
    <w:p w14:paraId="41A8E3F0"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V okviru projekta PROMONT smo izvedli usposabljanje za upravljanje z droni, kupili dva drona za uporabo na terenu (monitoring in izdelava promocijskega gradiva) ter pripravili izhodišča Lokalnega akcijskega načrta za izvedbo aktivnosti na območju Snežnika. V sodelovanju z Občino Ilirska Bistrica, ki v tem obdobju vzpostavlja Regijski park Snežnik, smo načrtovali prihodnje aktivnosti, ki bodo prinesle sinergijo med destinacijo, varstvom narave in trajnostnim turizmom.</w:t>
      </w:r>
    </w:p>
    <w:p w14:paraId="68C76D0F" w14:textId="77777777" w:rsidR="000F39D0" w:rsidRPr="00A71EC0" w:rsidRDefault="000F39D0" w:rsidP="00A71EC0">
      <w:pPr>
        <w:spacing w:before="240" w:after="240" w:line="276" w:lineRule="auto"/>
        <w:ind w:right="1134"/>
        <w:jc w:val="both"/>
        <w:rPr>
          <w:rFonts w:ascii="Franklin Gothic Book" w:hAnsi="Franklin Gothic Book"/>
          <w:sz w:val="24"/>
          <w:szCs w:val="24"/>
        </w:rPr>
      </w:pPr>
    </w:p>
    <w:p w14:paraId="213E50BF" w14:textId="6EAC6675" w:rsidR="00604CD1" w:rsidRPr="00A71EC0" w:rsidRDefault="00604CD1" w:rsidP="006C4E43">
      <w:pPr>
        <w:pStyle w:val="Naslov3"/>
        <w:tabs>
          <w:tab w:val="left" w:pos="9072"/>
        </w:tabs>
        <w:rPr>
          <w:rFonts w:ascii="Franklin Gothic Book" w:hAnsi="Franklin Gothic Book"/>
          <w:color w:val="auto"/>
          <w:lang w:val="sl-SI"/>
        </w:rPr>
      </w:pPr>
      <w:bookmarkStart w:id="5" w:name="_Toc221778457"/>
      <w:r w:rsidRPr="00A71EC0">
        <w:rPr>
          <w:rFonts w:ascii="Franklin Gothic Book" w:hAnsi="Franklin Gothic Book"/>
          <w:color w:val="auto"/>
          <w:lang w:val="sl-SI"/>
        </w:rPr>
        <w:t>Projekt CROSS-RE-TOUR</w:t>
      </w:r>
      <w:bookmarkEnd w:id="5"/>
    </w:p>
    <w:p w14:paraId="7717E2B7"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 xml:space="preserve">Projekt </w:t>
      </w:r>
      <w:proofErr w:type="spellStart"/>
      <w:r w:rsidRPr="000F39D0">
        <w:rPr>
          <w:rFonts w:ascii="Franklin Gothic Book" w:hAnsi="Franklin Gothic Book"/>
          <w:sz w:val="24"/>
          <w:szCs w:val="24"/>
        </w:rPr>
        <w:t>Cross</w:t>
      </w:r>
      <w:proofErr w:type="spellEnd"/>
      <w:r w:rsidRPr="000F39D0">
        <w:rPr>
          <w:rFonts w:ascii="Franklin Gothic Book" w:hAnsi="Franklin Gothic Book"/>
          <w:sz w:val="24"/>
          <w:szCs w:val="24"/>
        </w:rPr>
        <w:t>-Re-</w:t>
      </w:r>
      <w:proofErr w:type="spellStart"/>
      <w:r w:rsidRPr="000F39D0">
        <w:rPr>
          <w:rFonts w:ascii="Franklin Gothic Book" w:hAnsi="Franklin Gothic Book"/>
          <w:sz w:val="24"/>
          <w:szCs w:val="24"/>
        </w:rPr>
        <w:t>Tour</w:t>
      </w:r>
      <w:proofErr w:type="spellEnd"/>
      <w:r w:rsidRPr="000F39D0">
        <w:rPr>
          <w:rFonts w:ascii="Franklin Gothic Book" w:hAnsi="Franklin Gothic Book"/>
          <w:sz w:val="24"/>
          <w:szCs w:val="24"/>
        </w:rPr>
        <w:t xml:space="preserve"> podpira digitalno in zeleno preobrazbo malih in srednjih podjetij (MSP) v turistični industriji. Namen projekta je spodbujati inovacije na področju krožnega poslovanja, okoljske trajnosti in digitalnih orodij za turistične ponudnike ter omogočiti dostop do znanja, praks in tehnologij iz drugih sektorjev. Projekt deluje po principu odprtih inovacij in spodbuja preseganje tradicionalnih meja med sektorji z vključujočimi rešitvami za trajnostni turizem.</w:t>
      </w:r>
    </w:p>
    <w:p w14:paraId="494977A5" w14:textId="227FBEAD"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 xml:space="preserve">V sklopu projekta smo na RRA Zeleni kras v letu 2025 pripravljali prenovo spletnega portala </w:t>
      </w:r>
      <w:hyperlink r:id="rId8" w:tgtFrame="_new" w:history="1">
        <w:r w:rsidRPr="000F39D0">
          <w:rPr>
            <w:rStyle w:val="Hiperpovezava"/>
            <w:rFonts w:ascii="Franklin Gothic Book" w:hAnsi="Franklin Gothic Book"/>
            <w:color w:val="auto"/>
            <w:sz w:val="24"/>
            <w:szCs w:val="24"/>
          </w:rPr>
          <w:t>www.zelenikras.si</w:t>
        </w:r>
      </w:hyperlink>
      <w:r w:rsidRPr="000F39D0">
        <w:rPr>
          <w:rFonts w:ascii="Franklin Gothic Book" w:hAnsi="Franklin Gothic Book"/>
          <w:sz w:val="24"/>
          <w:szCs w:val="24"/>
        </w:rPr>
        <w:t>, pri čemer sta bili ključni novosti: rezervacijski sistem za doživetja in AI pomočnik za načrtovanje potovanja po destinaciji.</w:t>
      </w:r>
    </w:p>
    <w:p w14:paraId="7EB47060" w14:textId="77777777" w:rsidR="000F39D0" w:rsidRPr="00A71EC0" w:rsidRDefault="000F39D0" w:rsidP="006C4E43">
      <w:pPr>
        <w:spacing w:before="240" w:after="240" w:line="276" w:lineRule="auto"/>
        <w:jc w:val="both"/>
        <w:rPr>
          <w:rFonts w:ascii="Franklin Gothic Book" w:hAnsi="Franklin Gothic Book"/>
          <w:sz w:val="24"/>
          <w:szCs w:val="24"/>
        </w:rPr>
      </w:pPr>
    </w:p>
    <w:p w14:paraId="4A1B376F" w14:textId="2B6B7B69" w:rsidR="00604CD1" w:rsidRPr="00A71EC0" w:rsidRDefault="00604CD1" w:rsidP="006C4E43">
      <w:pPr>
        <w:pStyle w:val="Naslov3"/>
        <w:rPr>
          <w:rFonts w:ascii="Franklin Gothic Book" w:hAnsi="Franklin Gothic Book"/>
          <w:color w:val="auto"/>
          <w:lang w:val="sl-SI"/>
        </w:rPr>
      </w:pPr>
      <w:bookmarkStart w:id="6" w:name="_Toc221778458"/>
      <w:r w:rsidRPr="00A71EC0">
        <w:rPr>
          <w:rFonts w:ascii="Franklin Gothic Book" w:hAnsi="Franklin Gothic Book"/>
          <w:color w:val="auto"/>
          <w:lang w:val="sl-SI"/>
        </w:rPr>
        <w:t>Projekt REGIJSKA KARTICA ZELENI KRAS</w:t>
      </w:r>
      <w:bookmarkEnd w:id="6"/>
    </w:p>
    <w:p w14:paraId="57F4A4A5" w14:textId="1BBC0D71"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 xml:space="preserve">V sklopu projekta LAS </w:t>
      </w:r>
      <w:r w:rsidRPr="00A71EC0">
        <w:rPr>
          <w:rFonts w:ascii="Franklin Gothic Book" w:hAnsi="Franklin Gothic Book"/>
          <w:sz w:val="24"/>
          <w:szCs w:val="24"/>
        </w:rPr>
        <w:t xml:space="preserve">Med Snežnikom in Nanosom </w:t>
      </w:r>
      <w:r w:rsidRPr="000F39D0">
        <w:rPr>
          <w:rFonts w:ascii="Franklin Gothic Book" w:hAnsi="Franklin Gothic Book"/>
          <w:sz w:val="24"/>
          <w:szCs w:val="24"/>
        </w:rPr>
        <w:t>smo v letu 2025 začeli aktivnosti za vzpostavitev Regijske kartice Zeleni kras. Določili smo model in način delovanja kartice, implementacija pa bo potekala v letu 2026. Kartica bo brezplačna za vse goste, ki bodo v partnerskih nastanitvah v regiji prenočili vsaj dve noči. Gost jo bo prejel ob prijavi v nastanitvenem objektu.</w:t>
      </w:r>
    </w:p>
    <w:p w14:paraId="5F5D2010"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Kartica bo gostom omogočala brezplačne ali znižane vstopnine v muzeje, gradove, parke in interpretacijske centre, popuste pri lokalnih kulinaričnih ponudnikih, doživetjih, delavnicah in vodenjih, ugodnosti pri najemu koles in druge opreme ter popuste za javni prevoz znotraj regije.</w:t>
      </w:r>
    </w:p>
    <w:p w14:paraId="12A3E2A7"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lastRenderedPageBreak/>
        <w:t>Z uvedbo kartice želimo podaljšati povprečno dobo bivanja gostov, spodbuditi razpršenost obiskovalcev po celotni regiji, povečati prepoznavnost lokalnih ponudnikov in obiskovalcem ponuditi dodano vrednost ob obisku destinacije.</w:t>
      </w:r>
    </w:p>
    <w:p w14:paraId="799E157F" w14:textId="77777777" w:rsidR="006B0D38" w:rsidRPr="00A71EC0" w:rsidRDefault="006B0D38" w:rsidP="00A71EC0">
      <w:pPr>
        <w:spacing w:before="240" w:after="240" w:line="276" w:lineRule="auto"/>
        <w:ind w:right="1134"/>
        <w:jc w:val="both"/>
        <w:rPr>
          <w:rFonts w:ascii="Franklin Gothic Book" w:hAnsi="Franklin Gothic Book"/>
          <w:sz w:val="24"/>
          <w:szCs w:val="24"/>
        </w:rPr>
      </w:pPr>
    </w:p>
    <w:p w14:paraId="0D20245E" w14:textId="77777777" w:rsidR="00435615" w:rsidRPr="006C4E43" w:rsidRDefault="00435615" w:rsidP="006C4E43">
      <w:pPr>
        <w:pStyle w:val="Naslov2"/>
        <w:rPr>
          <w:rFonts w:ascii="Regular Brush" w:hAnsi="Regular Brush"/>
          <w:color w:val="auto"/>
          <w:sz w:val="44"/>
          <w:szCs w:val="44"/>
          <w:lang w:val="sl-SI"/>
        </w:rPr>
      </w:pPr>
      <w:bookmarkStart w:id="7" w:name="_Toc221778459"/>
      <w:r w:rsidRPr="006C4E43">
        <w:rPr>
          <w:rFonts w:ascii="Regular Brush" w:hAnsi="Regular Brush"/>
          <w:color w:val="auto"/>
          <w:sz w:val="44"/>
          <w:szCs w:val="44"/>
          <w:lang w:val="sl-SI"/>
        </w:rPr>
        <w:t>Promocijske aktivnosti</w:t>
      </w:r>
      <w:bookmarkEnd w:id="7"/>
    </w:p>
    <w:p w14:paraId="6B0C8C7B" w14:textId="5BCF6CC0" w:rsidR="00435615" w:rsidRPr="00A71EC0" w:rsidRDefault="00435615" w:rsidP="006C4E43">
      <w:pPr>
        <w:pStyle w:val="Naslov3"/>
        <w:rPr>
          <w:rFonts w:ascii="Franklin Gothic Book" w:hAnsi="Franklin Gothic Book"/>
          <w:color w:val="auto"/>
          <w:lang w:val="sl-SI"/>
        </w:rPr>
      </w:pPr>
      <w:bookmarkStart w:id="8" w:name="_Toc221778460"/>
      <w:r w:rsidRPr="00A71EC0">
        <w:rPr>
          <w:rFonts w:ascii="Franklin Gothic Book" w:hAnsi="Franklin Gothic Book"/>
          <w:color w:val="auto"/>
          <w:lang w:val="sl-SI"/>
        </w:rPr>
        <w:t>Promocija turistične destinacije Zeleni kras v letu 202</w:t>
      </w:r>
      <w:r w:rsidR="00CB0C8C" w:rsidRPr="00A71EC0">
        <w:rPr>
          <w:rFonts w:ascii="Franklin Gothic Book" w:hAnsi="Franklin Gothic Book"/>
          <w:color w:val="auto"/>
          <w:lang w:val="sl-SI"/>
        </w:rPr>
        <w:t xml:space="preserve">5 </w:t>
      </w:r>
      <w:r w:rsidRPr="00A71EC0">
        <w:rPr>
          <w:rFonts w:ascii="Franklin Gothic Book" w:hAnsi="Franklin Gothic Book"/>
          <w:color w:val="auto"/>
          <w:lang w:val="sl-SI"/>
        </w:rPr>
        <w:t>(STO)</w:t>
      </w:r>
      <w:bookmarkEnd w:id="8"/>
    </w:p>
    <w:p w14:paraId="4FE3B19D"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Destinacija Zeleni kras je v sklopu Javnega razpisa STO za sofinanciranje aktivnosti promocije turistične ponudbe vodilnih turističnih destinacij v Sloveniji v letu 2025 od januarja do oktobra 2025 izvajala digitalno promocijsko kampanjo na družabnih omrežjih in iskalnih platformah. Primarni izbrani kanali so bili Facebook (Meta),  Instagram in Google platforma, komunikacija pa je vzporedno potekala tudi na drugih omrežjih, predvsem </w:t>
      </w:r>
      <w:proofErr w:type="spellStart"/>
      <w:r w:rsidRPr="00A71EC0">
        <w:rPr>
          <w:rFonts w:ascii="Franklin Gothic Book" w:hAnsi="Franklin Gothic Book"/>
          <w:sz w:val="24"/>
          <w:szCs w:val="24"/>
        </w:rPr>
        <w:t>Twitter</w:t>
      </w:r>
      <w:proofErr w:type="spellEnd"/>
      <w:r w:rsidRPr="00A71EC0">
        <w:rPr>
          <w:rFonts w:ascii="Franklin Gothic Book" w:hAnsi="Franklin Gothic Book"/>
          <w:sz w:val="24"/>
          <w:szCs w:val="24"/>
        </w:rPr>
        <w:t xml:space="preserve"> (X) in </w:t>
      </w:r>
      <w:proofErr w:type="spellStart"/>
      <w:r w:rsidRPr="00A71EC0">
        <w:rPr>
          <w:rFonts w:ascii="Franklin Gothic Book" w:hAnsi="Franklin Gothic Book"/>
          <w:sz w:val="24"/>
          <w:szCs w:val="24"/>
        </w:rPr>
        <w:t>Youtube</w:t>
      </w:r>
      <w:proofErr w:type="spellEnd"/>
      <w:r w:rsidRPr="00A71EC0">
        <w:rPr>
          <w:rFonts w:ascii="Franklin Gothic Book" w:hAnsi="Franklin Gothic Book"/>
          <w:sz w:val="24"/>
          <w:szCs w:val="24"/>
        </w:rPr>
        <w:t xml:space="preserve">. </w:t>
      </w:r>
    </w:p>
    <w:p w14:paraId="6D21B391"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Pri vsakodnevnem komuniciranju in prisotnosti na družbenih omrežjih je zunanja izvajalka skrbela za implementacijo nove CGP Zeleni kras na ključnih komunikacijskih kanalih. To je vključevalo pripravo objav, grafično obdelavo ter skrb za komunikacijo in angažma z uporabniki na družbenih omrežjih.</w:t>
      </w:r>
    </w:p>
    <w:p w14:paraId="40F2B238"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V sodelovanju z zunanjo svetovalko smo pripravljali tematske oglasne kampanje, ki so se navezovale na različne tematike – doživetja narave, kras, pohodništvo, kolesarjenje, kulinarika ter večje dogodke v destinaciji Zeleni kras. Predstavili smo posebne dogodke v regiji, posamezne turistične znamenitosti ter zanimive programe, pri čemer smo sodelovali z občinskimi zavodi pristojnimi za razvoj in promocijo turizma. </w:t>
      </w:r>
    </w:p>
    <w:p w14:paraId="39ABE197"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Glavni cilji digitalnih kampanj so bili dvig prepoznavnost destinacije Zeleni kras ter doseči večje število potencialnih obiskovalcev na izbranih ključnih trgih – z usmerjanjem obiskovalcev k obisku profilov na družbenih omrežjih in spletnih straneh ter spletni aplikaciji. Oglasi so se primarno prikazovali v Sloveniji, Italiji, Hrvaški, DACH regiji, državah Beneluksa, Franciji, Madžarski, Češki in Španiji.</w:t>
      </w:r>
    </w:p>
    <w:p w14:paraId="11FA3021" w14:textId="487773C6"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V času od januarja do oktobra 2025 smo na družbenih omrežjih izvedli 27 promocijskih kampanj, pri čemur smo imeli 9.598.981 prikazov oglasov, in dosegli 3.645.673 oseb na ključnih trgih. Z aktivnostmi smo na Facebook strani Zeleni kras – Green </w:t>
      </w:r>
      <w:proofErr w:type="spellStart"/>
      <w:r w:rsidRPr="00A71EC0">
        <w:rPr>
          <w:rFonts w:ascii="Franklin Gothic Book" w:hAnsi="Franklin Gothic Book"/>
          <w:sz w:val="24"/>
          <w:szCs w:val="24"/>
        </w:rPr>
        <w:t>karst</w:t>
      </w:r>
      <w:proofErr w:type="spellEnd"/>
      <w:r w:rsidRPr="00A71EC0">
        <w:rPr>
          <w:rFonts w:ascii="Franklin Gothic Book" w:hAnsi="Franklin Gothic Book"/>
          <w:sz w:val="24"/>
          <w:szCs w:val="24"/>
        </w:rPr>
        <w:t xml:space="preserve"> povečali število sledilcev na 23.000 in število všečkov na 22.000. Na Instagram profilu beležimo 1.740 sledilcev ter 300 objav, ki sledijo novemu CGP oblikovanju destinacije Zeleni kras.</w:t>
      </w:r>
    </w:p>
    <w:p w14:paraId="46152666"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lastRenderedPageBreak/>
        <w:t xml:space="preserve">Pri digitalnih kampanjah na Google </w:t>
      </w:r>
      <w:proofErr w:type="spellStart"/>
      <w:r w:rsidRPr="00A71EC0">
        <w:rPr>
          <w:rFonts w:ascii="Franklin Gothic Book" w:hAnsi="Franklin Gothic Book"/>
          <w:sz w:val="24"/>
          <w:szCs w:val="24"/>
        </w:rPr>
        <w:t>prikaznem</w:t>
      </w:r>
      <w:proofErr w:type="spellEnd"/>
      <w:r w:rsidRPr="00A71EC0">
        <w:rPr>
          <w:rFonts w:ascii="Franklin Gothic Book" w:hAnsi="Franklin Gothic Book"/>
          <w:sz w:val="24"/>
          <w:szCs w:val="24"/>
        </w:rPr>
        <w:t xml:space="preserve"> in iskalnem omrežju smo v jesenskem obdobju izvedli dve kampanji, s katerima smo imeli 4.656.722 prikazov in 262.101 klikov (obiskov) spletne strani in aplikacije Visit Zeleni kras. </w:t>
      </w:r>
    </w:p>
    <w:p w14:paraId="346EEAAD" w14:textId="7CB43C02"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Med aktivnostmi velja izpostaviti posebno promocijsko kampanjo »Kultura kraške Slovenije«, ki smo jo izvedli v sodelovanju z drugo vodilno destinacijo Visit Kras in Brkini (ORA Kras in Brkini) in sicer smo za namene predstavitve kulturne dediščine dveh destinacij naredili skupne </w:t>
      </w:r>
      <w:proofErr w:type="spellStart"/>
      <w:r w:rsidRPr="00A71EC0">
        <w:rPr>
          <w:rFonts w:ascii="Franklin Gothic Book" w:hAnsi="Franklin Gothic Book"/>
          <w:sz w:val="24"/>
          <w:szCs w:val="24"/>
        </w:rPr>
        <w:t>vizuale</w:t>
      </w:r>
      <w:proofErr w:type="spellEnd"/>
      <w:r w:rsidRPr="00A71EC0">
        <w:rPr>
          <w:rFonts w:ascii="Franklin Gothic Book" w:hAnsi="Franklin Gothic Book"/>
          <w:sz w:val="24"/>
          <w:szCs w:val="24"/>
        </w:rPr>
        <w:t xml:space="preserve"> in besedila za nove centre za obiskovalce in kulturne ustanove iz področja kulture. V kampanjo, ki je bila usmerjena na slovenski trg smo vključili ponudbo Muzej tovorništva in prevozništva Senožeče in Muzej Slovenskega jezika Štanjel, Notranjski muzej Postojna ter Park vojaške zgodovine Pivka.</w:t>
      </w:r>
    </w:p>
    <w:p w14:paraId="6696EC6A" w14:textId="52501A2C" w:rsidR="00435615"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Izvedeno digitalno kampanjo ocenjujemo kot zelo uspešno, saj smo poleg izboljšanja vidnosti destinacije skupaj s </w:t>
      </w:r>
      <w:proofErr w:type="spellStart"/>
      <w:r w:rsidRPr="00A71EC0">
        <w:rPr>
          <w:rFonts w:ascii="Franklin Gothic Book" w:hAnsi="Franklin Gothic Book"/>
          <w:sz w:val="24"/>
          <w:szCs w:val="24"/>
        </w:rPr>
        <w:t>TIC</w:t>
      </w:r>
      <w:r w:rsidR="00753A34">
        <w:rPr>
          <w:rFonts w:ascii="Franklin Gothic Book" w:hAnsi="Franklin Gothic Book"/>
          <w:sz w:val="24"/>
          <w:szCs w:val="24"/>
        </w:rPr>
        <w:t>i</w:t>
      </w:r>
      <w:proofErr w:type="spellEnd"/>
      <w:r w:rsidR="00753A34">
        <w:rPr>
          <w:rFonts w:ascii="Franklin Gothic Book" w:hAnsi="Franklin Gothic Book"/>
          <w:sz w:val="24"/>
          <w:szCs w:val="24"/>
        </w:rPr>
        <w:t xml:space="preserve"> </w:t>
      </w:r>
      <w:r w:rsidRPr="00A71EC0">
        <w:rPr>
          <w:rFonts w:ascii="Franklin Gothic Book" w:hAnsi="Franklin Gothic Book"/>
          <w:sz w:val="24"/>
          <w:szCs w:val="24"/>
        </w:rPr>
        <w:t>Zelenega kras</w:t>
      </w:r>
      <w:r w:rsidR="00753A34">
        <w:rPr>
          <w:rFonts w:ascii="Franklin Gothic Book" w:hAnsi="Franklin Gothic Book"/>
          <w:sz w:val="24"/>
          <w:szCs w:val="24"/>
        </w:rPr>
        <w:t>a</w:t>
      </w:r>
      <w:r w:rsidRPr="00A71EC0">
        <w:rPr>
          <w:rFonts w:ascii="Franklin Gothic Book" w:hAnsi="Franklin Gothic Book"/>
          <w:sz w:val="24"/>
          <w:szCs w:val="24"/>
        </w:rPr>
        <w:t xml:space="preserve"> skupaj uspešno promovirali vse elemente turistične ponudbe Kulture kraške Slovenije.</w:t>
      </w:r>
    </w:p>
    <w:p w14:paraId="7355A385" w14:textId="42A5D672" w:rsidR="00532022" w:rsidRPr="00A71EC0" w:rsidRDefault="00637E18" w:rsidP="006C4E43">
      <w:pPr>
        <w:pStyle w:val="Naslov3"/>
        <w:rPr>
          <w:rFonts w:ascii="Franklin Gothic Book" w:hAnsi="Franklin Gothic Book"/>
          <w:color w:val="auto"/>
          <w:lang w:val="sl-SI"/>
        </w:rPr>
      </w:pPr>
      <w:bookmarkStart w:id="9" w:name="_Toc221778461"/>
      <w:r w:rsidRPr="00A71EC0">
        <w:rPr>
          <w:rFonts w:ascii="Franklin Gothic Book" w:hAnsi="Franklin Gothic Book"/>
          <w:color w:val="auto"/>
          <w:lang w:val="sl-SI"/>
        </w:rPr>
        <w:t>Promocijsko gradivo</w:t>
      </w:r>
      <w:bookmarkEnd w:id="9"/>
    </w:p>
    <w:p w14:paraId="54F978E5" w14:textId="77777777" w:rsidR="00532022" w:rsidRPr="00A71EC0" w:rsidRDefault="00532022" w:rsidP="00A71EC0">
      <w:pPr>
        <w:ind w:right="1134"/>
        <w:rPr>
          <w:rFonts w:ascii="Franklin Gothic Book" w:hAnsi="Franklin Gothic Book"/>
        </w:rPr>
      </w:pPr>
    </w:p>
    <w:p w14:paraId="26A75020" w14:textId="77777777" w:rsidR="00532022" w:rsidRPr="00A71EC0" w:rsidRDefault="00532022" w:rsidP="00A71EC0">
      <w:pPr>
        <w:spacing w:line="276" w:lineRule="auto"/>
        <w:ind w:right="1134"/>
        <w:rPr>
          <w:rFonts w:ascii="Franklin Gothic Book" w:hAnsi="Franklin Gothic Book"/>
        </w:rPr>
      </w:pPr>
    </w:p>
    <w:p w14:paraId="14778163" w14:textId="7E747259" w:rsidR="000F39D0" w:rsidRPr="006C4B64" w:rsidRDefault="000F39D0"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V skladu s prenovljeno celostno grafično podobo destinacije Zeleni kras smo izdelali promocijske majice, ki smo jih uporabljali na sejemskih predstavitvah in kot promocijska darila. </w:t>
      </w:r>
      <w:r w:rsidRPr="006C4B64">
        <w:rPr>
          <w:rFonts w:ascii="Franklin Gothic Book" w:hAnsi="Franklin Gothic Book"/>
          <w:sz w:val="24"/>
          <w:szCs w:val="24"/>
        </w:rPr>
        <w:t xml:space="preserve">Izdelali smo tudi bloke, svinčnike, </w:t>
      </w:r>
      <w:r w:rsidR="006C4B64">
        <w:rPr>
          <w:rFonts w:ascii="Franklin Gothic Book" w:hAnsi="Franklin Gothic Book"/>
          <w:sz w:val="24"/>
          <w:szCs w:val="24"/>
        </w:rPr>
        <w:t xml:space="preserve">obešanke za lokalne produkte, </w:t>
      </w:r>
      <w:r w:rsidRPr="006C4B64">
        <w:rPr>
          <w:rFonts w:ascii="Franklin Gothic Book" w:hAnsi="Franklin Gothic Book"/>
          <w:sz w:val="24"/>
          <w:szCs w:val="24"/>
        </w:rPr>
        <w:t xml:space="preserve">piramide za turistične ponudnike ter ovratne trakove za promocijo destinacije. Med drugimi promocijskimi aktivnostmi smo objavili oglas destinacije Zeleni kras v katalogu turističnega operaterja </w:t>
      </w:r>
      <w:proofErr w:type="spellStart"/>
      <w:r w:rsidRPr="006C4B64">
        <w:rPr>
          <w:rFonts w:ascii="Franklin Gothic Book" w:hAnsi="Franklin Gothic Book"/>
          <w:sz w:val="24"/>
          <w:szCs w:val="24"/>
        </w:rPr>
        <w:t>Happy</w:t>
      </w:r>
      <w:proofErr w:type="spellEnd"/>
      <w:r w:rsidRPr="006C4B64">
        <w:rPr>
          <w:rFonts w:ascii="Franklin Gothic Book" w:hAnsi="Franklin Gothic Book"/>
          <w:sz w:val="24"/>
          <w:szCs w:val="24"/>
        </w:rPr>
        <w:t xml:space="preserve"> Tours</w:t>
      </w:r>
      <w:r w:rsidR="00753A34" w:rsidRPr="006C4B64">
        <w:rPr>
          <w:rFonts w:ascii="Franklin Gothic Book" w:hAnsi="Franklin Gothic Book"/>
          <w:sz w:val="24"/>
          <w:szCs w:val="24"/>
        </w:rPr>
        <w:t xml:space="preserve"> ter v brošuri Dobra ideja za izlet – turistični priročnik za zaključene skupine.</w:t>
      </w:r>
    </w:p>
    <w:p w14:paraId="46F89798" w14:textId="30ADCA43" w:rsidR="00435615" w:rsidRPr="00A71EC0" w:rsidRDefault="00604CD1" w:rsidP="006C4E43">
      <w:pPr>
        <w:pStyle w:val="Naslov3"/>
        <w:rPr>
          <w:rFonts w:ascii="Franklin Gothic Book" w:hAnsi="Franklin Gothic Book"/>
          <w:color w:val="auto"/>
          <w:lang w:val="sl-SI"/>
        </w:rPr>
      </w:pPr>
      <w:bookmarkStart w:id="10" w:name="_Toc221778462"/>
      <w:r w:rsidRPr="00A71EC0">
        <w:rPr>
          <w:rFonts w:ascii="Franklin Gothic Book" w:hAnsi="Franklin Gothic Book"/>
          <w:color w:val="auto"/>
          <w:lang w:val="sl-SI"/>
        </w:rPr>
        <w:t>Kolesarska karta Zeleni kras</w:t>
      </w:r>
      <w:bookmarkEnd w:id="10"/>
    </w:p>
    <w:p w14:paraId="32007D27" w14:textId="77777777" w:rsidR="00714FA3" w:rsidRPr="00A71EC0" w:rsidRDefault="00714FA3" w:rsidP="00A71EC0">
      <w:pPr>
        <w:ind w:right="1134"/>
        <w:rPr>
          <w:rFonts w:ascii="Franklin Gothic Book" w:hAnsi="Franklin Gothic Book"/>
        </w:rPr>
      </w:pPr>
    </w:p>
    <w:p w14:paraId="7DA74B89" w14:textId="603169EB" w:rsidR="00714FA3" w:rsidRPr="00F13EB5" w:rsidRDefault="00714FA3" w:rsidP="00A71EC0">
      <w:pPr>
        <w:spacing w:line="360" w:lineRule="auto"/>
        <w:ind w:right="1134"/>
        <w:jc w:val="both"/>
        <w:rPr>
          <w:rFonts w:ascii="Franklin Gothic Book" w:hAnsi="Franklin Gothic Book"/>
          <w:sz w:val="24"/>
          <w:szCs w:val="24"/>
        </w:rPr>
      </w:pPr>
      <w:r w:rsidRPr="00F13EB5">
        <w:rPr>
          <w:rFonts w:ascii="Franklin Gothic Book" w:hAnsi="Franklin Gothic Book"/>
          <w:sz w:val="24"/>
          <w:szCs w:val="24"/>
        </w:rPr>
        <w:t xml:space="preserve">V letu 2025 smo naredili popravke in ponatis skupne kolesarske karte Zeleni kras. V njej so zbrane kolesarske poti, ki povezujejo celotno območje destinacije Zeleni kras oziroma Primorsko-notranjske regije. </w:t>
      </w:r>
      <w:r w:rsidR="00532022" w:rsidRPr="00F13EB5">
        <w:rPr>
          <w:rFonts w:ascii="Franklin Gothic Book" w:hAnsi="Franklin Gothic Book"/>
          <w:sz w:val="24"/>
          <w:szCs w:val="24"/>
        </w:rPr>
        <w:t>Karta v</w:t>
      </w:r>
      <w:r w:rsidRPr="00F13EB5">
        <w:rPr>
          <w:rFonts w:ascii="Franklin Gothic Book" w:hAnsi="Franklin Gothic Book"/>
          <w:sz w:val="24"/>
          <w:szCs w:val="24"/>
        </w:rPr>
        <w:t>ključuje občine Bloke, Cerknica, Ilirska Bistrica, Loška dolina, Pivka in Postojna, v katerih razgibani relief omogoča različne športno-kolesarske izzive ob odkrivanju naravnih lepot kraške pokrajine.</w:t>
      </w:r>
    </w:p>
    <w:p w14:paraId="1609BFC8" w14:textId="77777777" w:rsidR="00714FA3" w:rsidRPr="00F13EB5" w:rsidRDefault="00714FA3" w:rsidP="00A71EC0">
      <w:pPr>
        <w:spacing w:line="360" w:lineRule="auto"/>
        <w:ind w:right="1134"/>
        <w:jc w:val="both"/>
        <w:rPr>
          <w:rFonts w:ascii="Franklin Gothic Book" w:hAnsi="Franklin Gothic Book"/>
          <w:sz w:val="24"/>
          <w:szCs w:val="24"/>
        </w:rPr>
      </w:pPr>
      <w:r w:rsidRPr="00F13EB5">
        <w:rPr>
          <w:rFonts w:ascii="Franklin Gothic Book" w:hAnsi="Franklin Gothic Book"/>
          <w:sz w:val="24"/>
          <w:szCs w:val="24"/>
        </w:rPr>
        <w:t>Tiskana kolesarska karta tako omogoča raziskovanje celotne destinacije in olajša orientacijo v krajih, kjer kolesarske poti v naravi še niso neoznačene. Prednost kolesarske karte Zeleni kras je, da lahko uporabnik med seboj sestavlja in kombinira različne poti.</w:t>
      </w:r>
    </w:p>
    <w:p w14:paraId="694435A1" w14:textId="77777777" w:rsidR="00714FA3" w:rsidRPr="00F13EB5" w:rsidRDefault="00714FA3" w:rsidP="00A71EC0">
      <w:pPr>
        <w:spacing w:line="360" w:lineRule="auto"/>
        <w:ind w:right="1134"/>
        <w:jc w:val="both"/>
        <w:rPr>
          <w:rFonts w:ascii="Franklin Gothic Book" w:hAnsi="Franklin Gothic Book"/>
          <w:sz w:val="24"/>
          <w:szCs w:val="24"/>
        </w:rPr>
      </w:pPr>
    </w:p>
    <w:p w14:paraId="0F0F1C9F" w14:textId="56BC67E5" w:rsidR="00714FA3" w:rsidRPr="00F13EB5" w:rsidRDefault="00714FA3" w:rsidP="00A71EC0">
      <w:pPr>
        <w:spacing w:line="360" w:lineRule="auto"/>
        <w:ind w:right="1134"/>
        <w:jc w:val="both"/>
        <w:rPr>
          <w:rFonts w:ascii="Franklin Gothic Book" w:hAnsi="Franklin Gothic Book"/>
          <w:sz w:val="24"/>
          <w:szCs w:val="24"/>
        </w:rPr>
      </w:pPr>
      <w:r w:rsidRPr="00F13EB5">
        <w:rPr>
          <w:rFonts w:ascii="Franklin Gothic Book" w:hAnsi="Franklin Gothic Book"/>
          <w:sz w:val="24"/>
          <w:szCs w:val="24"/>
        </w:rPr>
        <w:t xml:space="preserve">Na karti v merilu 1:65.000 je zbranih 24 poti, ki so predstavljene z grafi višin in poteki tras. Kolesarjenje je razdeljeno po težavnostnih stopnjah in tematikah, trase pa so </w:t>
      </w:r>
      <w:r w:rsidRPr="00F13EB5">
        <w:rPr>
          <w:rFonts w:ascii="Franklin Gothic Book" w:hAnsi="Franklin Gothic Book"/>
          <w:sz w:val="24"/>
          <w:szCs w:val="24"/>
        </w:rPr>
        <w:lastRenderedPageBreak/>
        <w:t>primerne za vse vrste kolesarjev - od MTB navdušencev do rekreativnih kolesarjev in družin z otro</w:t>
      </w:r>
      <w:r w:rsidR="00891068" w:rsidRPr="00F13EB5">
        <w:rPr>
          <w:rFonts w:ascii="Franklin Gothic Book" w:hAnsi="Franklin Gothic Book"/>
          <w:sz w:val="24"/>
          <w:szCs w:val="24"/>
        </w:rPr>
        <w:t>k</w:t>
      </w:r>
      <w:r w:rsidRPr="00F13EB5">
        <w:rPr>
          <w:rFonts w:ascii="Franklin Gothic Book" w:hAnsi="Franklin Gothic Book"/>
          <w:sz w:val="24"/>
          <w:szCs w:val="24"/>
        </w:rPr>
        <w:t>i. Označen tip podlage (polna črta predstavlja asfaltno podlago, črtkana črta pa makadamsko podlago) kolesarjem olajša načrtovanje poti glede na njihove preference.</w:t>
      </w:r>
    </w:p>
    <w:p w14:paraId="065A9D41" w14:textId="77777777" w:rsidR="00714FA3" w:rsidRPr="00F13EB5" w:rsidRDefault="00714FA3" w:rsidP="00A71EC0">
      <w:pPr>
        <w:spacing w:line="360" w:lineRule="auto"/>
        <w:ind w:right="1134"/>
        <w:jc w:val="both"/>
        <w:rPr>
          <w:rFonts w:ascii="Franklin Gothic Book" w:hAnsi="Franklin Gothic Book"/>
          <w:sz w:val="24"/>
          <w:szCs w:val="24"/>
        </w:rPr>
      </w:pPr>
    </w:p>
    <w:p w14:paraId="150AA7D2" w14:textId="5D4F74FE" w:rsidR="00CB0C8C" w:rsidRPr="00F13EB5" w:rsidRDefault="00714FA3" w:rsidP="00A71EC0">
      <w:pPr>
        <w:spacing w:line="360" w:lineRule="auto"/>
        <w:ind w:right="1134"/>
        <w:jc w:val="both"/>
        <w:rPr>
          <w:rFonts w:ascii="Franklin Gothic Book" w:hAnsi="Franklin Gothic Book"/>
          <w:sz w:val="24"/>
          <w:szCs w:val="24"/>
        </w:rPr>
      </w:pPr>
      <w:r w:rsidRPr="00F13EB5">
        <w:rPr>
          <w:rFonts w:ascii="Franklin Gothic Book" w:hAnsi="Franklin Gothic Book"/>
          <w:sz w:val="24"/>
          <w:szCs w:val="24"/>
        </w:rPr>
        <w:t>Za boljše načrtovanje popolnega doživetja Zelenega krasa so na karti z opisi in fotografijami predstavljene vse glavne turistične znamenitosti v regiji, kot so muzeji, gradovi, podzemne jame, presihajoča jezera in kraška polja ter ostali naravni kraški fenomeni. Na kartografski podlagi pa so z ikonami označeni turistični ponudniki nastanitev, gostišča, turistične kmetije in turistično-informacijski centri.</w:t>
      </w:r>
    </w:p>
    <w:p w14:paraId="6AE91958" w14:textId="73C330F7" w:rsidR="00435615" w:rsidRPr="00A71EC0" w:rsidRDefault="00435615" w:rsidP="006C4E43">
      <w:pPr>
        <w:pStyle w:val="Naslov3"/>
        <w:rPr>
          <w:rFonts w:ascii="Franklin Gothic Book" w:hAnsi="Franklin Gothic Book"/>
          <w:color w:val="auto"/>
          <w:lang w:val="sl-SI"/>
        </w:rPr>
      </w:pPr>
      <w:bookmarkStart w:id="11" w:name="_Toc221778463"/>
      <w:r w:rsidRPr="00A71EC0">
        <w:rPr>
          <w:rFonts w:ascii="Franklin Gothic Book" w:hAnsi="Franklin Gothic Book"/>
          <w:color w:val="auto"/>
          <w:lang w:val="sl-SI"/>
        </w:rPr>
        <w:t>Sejmi in predstavitv</w:t>
      </w:r>
      <w:r w:rsidR="00640FAC" w:rsidRPr="00A71EC0">
        <w:rPr>
          <w:rFonts w:ascii="Franklin Gothic Book" w:hAnsi="Franklin Gothic Book"/>
          <w:color w:val="auto"/>
          <w:lang w:val="sl-SI"/>
        </w:rPr>
        <w:t>e</w:t>
      </w:r>
      <w:r w:rsidR="00FA3A13" w:rsidRPr="00A71EC0">
        <w:rPr>
          <w:rFonts w:ascii="Franklin Gothic Book" w:hAnsi="Franklin Gothic Book"/>
          <w:color w:val="auto"/>
          <w:lang w:val="sl-SI"/>
        </w:rPr>
        <w:t>ni dogodki</w:t>
      </w:r>
      <w:bookmarkEnd w:id="11"/>
    </w:p>
    <w:p w14:paraId="21B11322"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V letu 2025 je destinacija Zeleni kras nadaljevala z aktivno promocijo na domačih in tujih turističnih sejmih ter poslovnih dogodkih, pri čemer je bil poudarek namenjen povečanju prepoznavnosti regije, navezovanju poslovnih stikov in predstavitvi raznolike turistične ponudbe, ki temelji na naravnih danostih, kulturni dediščini in trajnostno naravnanih doživetjih. Predstavitve so potekale na več ključnih trgih, predvsem v Avstriji, Italiji, na Nizozemskem in Hrvaškem, ter so v večini primerov pokazale pozitivne trende v primerjavi s preteklimi leti.</w:t>
      </w:r>
    </w:p>
    <w:p w14:paraId="2137C63C"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Splošen vtis sejemskega leta 2025 je bil boljši kot v letu 2024. K temu so prispevale boljše lokacije razstavnih prostorov, večja povezanost slovenskih razstavljavcev ter večja prepoznavnost destinacije Zeleni kras med obiskovalci sejmov. Na klasičnih turističnih sejmih, kot so </w:t>
      </w:r>
      <w:proofErr w:type="spellStart"/>
      <w:r w:rsidRPr="00A71EC0">
        <w:rPr>
          <w:rFonts w:ascii="Franklin Gothic Book" w:hAnsi="Franklin Gothic Book"/>
          <w:sz w:val="24"/>
          <w:szCs w:val="24"/>
        </w:rPr>
        <w:t>Ferienmesse</w:t>
      </w:r>
      <w:proofErr w:type="spellEnd"/>
      <w:r w:rsidRPr="00A71EC0">
        <w:rPr>
          <w:rFonts w:ascii="Franklin Gothic Book" w:hAnsi="Franklin Gothic Book"/>
          <w:sz w:val="24"/>
          <w:szCs w:val="24"/>
        </w:rPr>
        <w:t xml:space="preserve"> Dunaj, </w:t>
      </w:r>
      <w:proofErr w:type="spellStart"/>
      <w:r w:rsidRPr="00A71EC0">
        <w:rPr>
          <w:rFonts w:ascii="Franklin Gothic Book" w:hAnsi="Franklin Gothic Book"/>
          <w:sz w:val="24"/>
          <w:szCs w:val="24"/>
        </w:rPr>
        <w:t>Freizeit</w:t>
      </w:r>
      <w:proofErr w:type="spellEnd"/>
      <w:r w:rsidRPr="00A71EC0">
        <w:rPr>
          <w:rFonts w:ascii="Franklin Gothic Book" w:hAnsi="Franklin Gothic Book"/>
          <w:sz w:val="24"/>
          <w:szCs w:val="24"/>
        </w:rPr>
        <w:t xml:space="preserve"> Celovec in sejem Alpe Adria, je bilo zaznati pretežno srednje starejše in starejše obiskovalce, ki so regijo pogosto že poznali vsaj bežno, saj so se skozenj v preteklosti že peljali. Zanimanje za ponudbo je bilo razpršeno in ni bilo izrazito usmerjeno v en sam produkt, temveč je zajemalo širok nabor vsebin, od naravnih znamenitosti do splošnih informacij o regiji.</w:t>
      </w:r>
    </w:p>
    <w:p w14:paraId="73BCBF30" w14:textId="60B7ACAA"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Posebej pozitiven vtis je pustil sejem </w:t>
      </w:r>
      <w:proofErr w:type="spellStart"/>
      <w:r w:rsidRPr="00A71EC0">
        <w:rPr>
          <w:rFonts w:ascii="Franklin Gothic Book" w:hAnsi="Franklin Gothic Book"/>
          <w:sz w:val="24"/>
          <w:szCs w:val="24"/>
        </w:rPr>
        <w:t>Ferienmesse</w:t>
      </w:r>
      <w:proofErr w:type="spellEnd"/>
      <w:r w:rsidRPr="00A71EC0">
        <w:rPr>
          <w:rFonts w:ascii="Franklin Gothic Book" w:hAnsi="Franklin Gothic Book"/>
          <w:sz w:val="24"/>
          <w:szCs w:val="24"/>
        </w:rPr>
        <w:t xml:space="preserve"> Dunaj, ki se je izkazal kot eden najučinkovitejših dogodkov v smislu osebnih stikov in interesa obiskovalcev. </w:t>
      </w:r>
      <w:r w:rsidR="00532022" w:rsidRPr="00A71EC0">
        <w:rPr>
          <w:rFonts w:ascii="Franklin Gothic Book" w:hAnsi="Franklin Gothic Book"/>
          <w:sz w:val="24"/>
          <w:szCs w:val="24"/>
        </w:rPr>
        <w:t>V</w:t>
      </w:r>
      <w:r w:rsidRPr="00A71EC0">
        <w:rPr>
          <w:rFonts w:ascii="Franklin Gothic Book" w:hAnsi="Franklin Gothic Book"/>
          <w:sz w:val="24"/>
          <w:szCs w:val="24"/>
        </w:rPr>
        <w:t>eliko zanimanje je bilo namenjeno jamam, predvsem Postojnski in Križni jami, kar potrjuje, da speleološka dediščina ostaja eden najmočnejših promocijskih adutov destinacije Zeleni kras na tujih trgih. Jame pogosto delujejo kot vstopna točka, preko katere obiskovalci začnejo razmišljati o širšem obisku regije. Poleg tega so se pojavljala tudi konkretna vprašanja glede nastanitev in možnosti za skupinske obiske, kar kaže na potencial za nadaljnji razvoj ciljnih produktov.</w:t>
      </w:r>
    </w:p>
    <w:p w14:paraId="2AFF9B03"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Pomemben del promocijskih aktivnosti so predstavljali specializirani sejmi, usmerjeni v aktivni turizem, kolesarjenje, pohodništvo in prosti čas. Med njimi izstopajo </w:t>
      </w:r>
      <w:proofErr w:type="spellStart"/>
      <w:r w:rsidRPr="00A71EC0">
        <w:rPr>
          <w:rFonts w:ascii="Franklin Gothic Book" w:hAnsi="Franklin Gothic Book"/>
          <w:sz w:val="24"/>
          <w:szCs w:val="24"/>
        </w:rPr>
        <w:t>Fiets</w:t>
      </w:r>
      <w:proofErr w:type="spellEnd"/>
      <w:r w:rsidRPr="00A71EC0">
        <w:rPr>
          <w:rFonts w:ascii="Franklin Gothic Book" w:hAnsi="Franklin Gothic Book"/>
          <w:sz w:val="24"/>
          <w:szCs w:val="24"/>
        </w:rPr>
        <w:t xml:space="preserve"> en </w:t>
      </w:r>
      <w:proofErr w:type="spellStart"/>
      <w:r w:rsidRPr="00A71EC0">
        <w:rPr>
          <w:rFonts w:ascii="Franklin Gothic Book" w:hAnsi="Franklin Gothic Book"/>
          <w:sz w:val="24"/>
          <w:szCs w:val="24"/>
        </w:rPr>
        <w:lastRenderedPageBreak/>
        <w:t>Wandelbeurs</w:t>
      </w:r>
      <w:proofErr w:type="spellEnd"/>
      <w:r w:rsidRPr="00A71EC0">
        <w:rPr>
          <w:rFonts w:ascii="Franklin Gothic Book" w:hAnsi="Franklin Gothic Book"/>
          <w:sz w:val="24"/>
          <w:szCs w:val="24"/>
        </w:rPr>
        <w:t xml:space="preserve"> v Utrechtu, </w:t>
      </w:r>
      <w:proofErr w:type="spellStart"/>
      <w:r w:rsidRPr="00A71EC0">
        <w:rPr>
          <w:rFonts w:ascii="Franklin Gothic Book" w:hAnsi="Franklin Gothic Book"/>
          <w:sz w:val="24"/>
          <w:szCs w:val="24"/>
        </w:rPr>
        <w:t>Fiera</w:t>
      </w:r>
      <w:proofErr w:type="spellEnd"/>
      <w:r w:rsidRPr="00A71EC0">
        <w:rPr>
          <w:rFonts w:ascii="Franklin Gothic Book" w:hAnsi="Franklin Gothic Book"/>
          <w:sz w:val="24"/>
          <w:szCs w:val="24"/>
        </w:rPr>
        <w:t xml:space="preserve"> del </w:t>
      </w:r>
      <w:proofErr w:type="spellStart"/>
      <w:r w:rsidRPr="00A71EC0">
        <w:rPr>
          <w:rFonts w:ascii="Franklin Gothic Book" w:hAnsi="Franklin Gothic Book"/>
          <w:sz w:val="24"/>
          <w:szCs w:val="24"/>
        </w:rPr>
        <w:t>Cicloturismo</w:t>
      </w:r>
      <w:proofErr w:type="spellEnd"/>
      <w:r w:rsidRPr="00A71EC0">
        <w:rPr>
          <w:rFonts w:ascii="Franklin Gothic Book" w:hAnsi="Franklin Gothic Book"/>
          <w:sz w:val="24"/>
          <w:szCs w:val="24"/>
        </w:rPr>
        <w:t xml:space="preserve"> v Bologni, Tempo </w:t>
      </w:r>
      <w:proofErr w:type="spellStart"/>
      <w:r w:rsidRPr="00A71EC0">
        <w:rPr>
          <w:rFonts w:ascii="Franklin Gothic Book" w:hAnsi="Franklin Gothic Book"/>
          <w:sz w:val="24"/>
          <w:szCs w:val="24"/>
        </w:rPr>
        <w:t>Libero</w:t>
      </w:r>
      <w:proofErr w:type="spellEnd"/>
      <w:r w:rsidRPr="00A71EC0">
        <w:rPr>
          <w:rFonts w:ascii="Franklin Gothic Book" w:hAnsi="Franklin Gothic Book"/>
          <w:sz w:val="24"/>
          <w:szCs w:val="24"/>
        </w:rPr>
        <w:t xml:space="preserve"> v </w:t>
      </w:r>
      <w:proofErr w:type="spellStart"/>
      <w:r w:rsidRPr="00A71EC0">
        <w:rPr>
          <w:rFonts w:ascii="Franklin Gothic Book" w:hAnsi="Franklin Gothic Book"/>
          <w:sz w:val="24"/>
          <w:szCs w:val="24"/>
        </w:rPr>
        <w:t>Vicenzi</w:t>
      </w:r>
      <w:proofErr w:type="spellEnd"/>
      <w:r w:rsidRPr="00A71EC0">
        <w:rPr>
          <w:rFonts w:ascii="Franklin Gothic Book" w:hAnsi="Franklin Gothic Book"/>
          <w:sz w:val="24"/>
          <w:szCs w:val="24"/>
        </w:rPr>
        <w:t xml:space="preserve"> in </w:t>
      </w:r>
      <w:proofErr w:type="spellStart"/>
      <w:r w:rsidRPr="00A71EC0">
        <w:rPr>
          <w:rFonts w:ascii="Franklin Gothic Book" w:hAnsi="Franklin Gothic Book"/>
          <w:sz w:val="24"/>
          <w:szCs w:val="24"/>
        </w:rPr>
        <w:t>Liberamente</w:t>
      </w:r>
      <w:proofErr w:type="spellEnd"/>
      <w:r w:rsidRPr="00A71EC0">
        <w:rPr>
          <w:rFonts w:ascii="Franklin Gothic Book" w:hAnsi="Franklin Gothic Book"/>
          <w:sz w:val="24"/>
          <w:szCs w:val="24"/>
        </w:rPr>
        <w:t xml:space="preserve"> Bologna. Ti sejmi so pritegnili bolj jasno profilirano ciljno publiko in omogočili kakovostnejše pogovore z obiskovalci, ki so izkazovali resnejše zanimanje za aktivna in trajnostna doživetja. Zlasti na nizozemskem trgu je bilo zaznati veliko zanimanje za kampiranje, kar se kaže kot pomemben potencial za nadaljnji razvoj in promocijo kampov ter </w:t>
      </w:r>
      <w:proofErr w:type="spellStart"/>
      <w:r w:rsidRPr="00A71EC0">
        <w:rPr>
          <w:rFonts w:ascii="Franklin Gothic Book" w:hAnsi="Franklin Gothic Book"/>
          <w:sz w:val="24"/>
          <w:szCs w:val="24"/>
        </w:rPr>
        <w:t>avtodomske</w:t>
      </w:r>
      <w:proofErr w:type="spellEnd"/>
      <w:r w:rsidRPr="00A71EC0">
        <w:rPr>
          <w:rFonts w:ascii="Franklin Gothic Book" w:hAnsi="Franklin Gothic Book"/>
          <w:sz w:val="24"/>
          <w:szCs w:val="24"/>
        </w:rPr>
        <w:t xml:space="preserve"> infrastrukture v regiji. Ob tem so nekateri obiskovalci izpostavili zaznano cenovno dostopnost kampov v Zelenem krasu v primerjavi z bolj obremenjenimi slovenskimi turističnimi območji, kar predstavlja dodatno konkurenčno prednost.</w:t>
      </w:r>
    </w:p>
    <w:p w14:paraId="2AEA7E42"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Zelo opazna je bila tudi vloga tiskanih promocijskih materialov, predvsem kolesarskih in turističnih zemljevidov. Ti so na vseh sejmih pritegnili veliko pozornosti in so se izkazali kot eno najučinkovitejših promocijskih orodij, tudi med obiskovalci, ki sicer niso nujno predstavljali neposredne ciljne skupine. Zemljevidi očitno delujejo kot dolgoročni nosilci prepoznavnosti destinacije in ustvarjajo dodano vrednost tudi izven neposrednega sejemskega stika.</w:t>
      </w:r>
    </w:p>
    <w:p w14:paraId="00FA7E5A" w14:textId="77777777"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Na dogodkih, povezanih z naravno fotografijo in doživljajskim turizmom, kot je </w:t>
      </w:r>
      <w:proofErr w:type="spellStart"/>
      <w:r w:rsidRPr="00A71EC0">
        <w:rPr>
          <w:rFonts w:ascii="Franklin Gothic Book" w:hAnsi="Franklin Gothic Book"/>
          <w:sz w:val="24"/>
          <w:szCs w:val="24"/>
        </w:rPr>
        <w:t>Photo</w:t>
      </w:r>
      <w:proofErr w:type="spellEnd"/>
      <w:r w:rsidRPr="00A71EC0">
        <w:rPr>
          <w:rFonts w:ascii="Franklin Gothic Book" w:hAnsi="Franklin Gothic Book"/>
          <w:sz w:val="24"/>
          <w:szCs w:val="24"/>
        </w:rPr>
        <w:t xml:space="preserve"> &amp; </w:t>
      </w:r>
      <w:proofErr w:type="spellStart"/>
      <w:r w:rsidRPr="00A71EC0">
        <w:rPr>
          <w:rFonts w:ascii="Franklin Gothic Book" w:hAnsi="Franklin Gothic Book"/>
          <w:sz w:val="24"/>
          <w:szCs w:val="24"/>
        </w:rPr>
        <w:t>Adventure</w:t>
      </w:r>
      <w:proofErr w:type="spellEnd"/>
      <w:r w:rsidRPr="00A71EC0">
        <w:rPr>
          <w:rFonts w:ascii="Franklin Gothic Book" w:hAnsi="Franklin Gothic Book"/>
          <w:sz w:val="24"/>
          <w:szCs w:val="24"/>
        </w:rPr>
        <w:t xml:space="preserve"> Dunaj, je bilo zaznati izrazito zanimanje za opazovanje prostoživečih živali, zlasti medvedov, ter za neokrnjeno naravo destinacije. Kljub temu je bil obisk sejma kot celote skromnejši, kar je bilo delno pripisano šibkejši splošni promociji dogodka, vendar interes za vsebine Zelenega krasa ostaja relevanten in perspektiven.</w:t>
      </w:r>
    </w:p>
    <w:p w14:paraId="24CDE40A" w14:textId="75BBEC6B" w:rsidR="00CB0C8C"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Pomembno dopolnilo sejemskim nastopom so v letu 2025 predstavljale poslovne delavnice in B2B srečanja, zlasti na Hrvaškem. Delavnice v Zagrebu so omogočile neposredne stike s turističnimi agencijami ter predstavitev destinacije kot dela širše slovenske turistične ponudbe. Posebna vrednost teh dogodkov je bila v vzpostavljanju konkretnih poslovnih povezav, vključno z zanimanjem za vključevanje ponudbe Zelenega krasa v agencijske programe in za organizacijo skupinskih obiskov. Takšni dogodki so se izkazali kot zelo učinkoviti za dolgoročno </w:t>
      </w:r>
      <w:proofErr w:type="spellStart"/>
      <w:r w:rsidRPr="00A71EC0">
        <w:rPr>
          <w:rFonts w:ascii="Franklin Gothic Book" w:hAnsi="Franklin Gothic Book"/>
          <w:sz w:val="24"/>
          <w:szCs w:val="24"/>
        </w:rPr>
        <w:t>pozicioniranje</w:t>
      </w:r>
      <w:proofErr w:type="spellEnd"/>
      <w:r w:rsidRPr="00A71EC0">
        <w:rPr>
          <w:rFonts w:ascii="Franklin Gothic Book" w:hAnsi="Franklin Gothic Book"/>
          <w:sz w:val="24"/>
          <w:szCs w:val="24"/>
        </w:rPr>
        <w:t xml:space="preserve"> destinacije na tujih trgih.</w:t>
      </w:r>
      <w:r w:rsidR="00532022" w:rsidRPr="00A71EC0">
        <w:rPr>
          <w:rFonts w:ascii="Franklin Gothic Book" w:hAnsi="Franklin Gothic Book"/>
          <w:sz w:val="24"/>
          <w:szCs w:val="24"/>
        </w:rPr>
        <w:t xml:space="preserve"> Pomembna je bila tudi kombinacija obiska na terenu za omenjene agencije – udeleženci WS Zagreb so se udeležili tudi študijske ture v sklopu Borze lokalnih ponudnikov Zeleni kras.</w:t>
      </w:r>
    </w:p>
    <w:p w14:paraId="6D9430FD" w14:textId="223A6D1E" w:rsidR="00637E18" w:rsidRPr="00A71EC0" w:rsidRDefault="00CB0C8C"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Skupno lahko ocenimo, da so sejemske in promocijske aktivnosti v letu 2025 prispevale k večji prepoznavnosti destinacije Zeleni kras, k utrjevanju ključnih turističnih produktov ter k odpiranju novih priložnosti za sodelovanje z domačimi in tujimi partnerji. Posebej se potrjuje pomen jam kot osrednjega promocijskega motiva, rastoč potencial aktivnega in kamping turizma ter visoka vrednost osebnega stika in kakovostnih promocijskih gradiv. Pridobljene izkušnje in opažanja predstavljajo dobro izhodišče za nadaljnje načrtovanje sejemskih nastopov in trženjskih aktivnosti v prihodnjih letih.</w:t>
      </w:r>
    </w:p>
    <w:p w14:paraId="4C385ABB" w14:textId="40FD5B02" w:rsidR="00637E18" w:rsidRPr="00A71EC0" w:rsidRDefault="00435615" w:rsidP="00A71EC0">
      <w:pPr>
        <w:spacing w:before="240" w:after="240"/>
        <w:ind w:right="1134"/>
        <w:jc w:val="both"/>
        <w:rPr>
          <w:rFonts w:ascii="Franklin Gothic Book" w:hAnsi="Franklin Gothic Book"/>
          <w:sz w:val="24"/>
          <w:szCs w:val="24"/>
        </w:rPr>
      </w:pPr>
      <w:r w:rsidRPr="00A71EC0">
        <w:rPr>
          <w:rFonts w:ascii="Franklin Gothic Book" w:hAnsi="Franklin Gothic Book"/>
          <w:sz w:val="24"/>
          <w:szCs w:val="24"/>
        </w:rPr>
        <w:lastRenderedPageBreak/>
        <w:t>V letu 202</w:t>
      </w:r>
      <w:r w:rsidR="00637E18" w:rsidRPr="00A71EC0">
        <w:rPr>
          <w:rFonts w:ascii="Franklin Gothic Book" w:hAnsi="Franklin Gothic Book"/>
          <w:sz w:val="24"/>
          <w:szCs w:val="24"/>
        </w:rPr>
        <w:t>5</w:t>
      </w:r>
      <w:r w:rsidRPr="00A71EC0">
        <w:rPr>
          <w:rFonts w:ascii="Franklin Gothic Book" w:hAnsi="Franklin Gothic Book"/>
          <w:sz w:val="24"/>
          <w:szCs w:val="24"/>
        </w:rPr>
        <w:t xml:space="preserve"> smo se kot destinacija Zeleni kras predstavili na naslednjih turističnih sejmih in poslovnih dogodkih:</w:t>
      </w:r>
    </w:p>
    <w:p w14:paraId="2EFA24DC" w14:textId="77777777" w:rsidR="008073E4" w:rsidRPr="00A71EC0" w:rsidRDefault="008073E4" w:rsidP="008073E4">
      <w:pPr>
        <w:numPr>
          <w:ilvl w:val="0"/>
          <w:numId w:val="21"/>
        </w:numPr>
        <w:ind w:right="1134"/>
        <w:jc w:val="both"/>
        <w:rPr>
          <w:rFonts w:ascii="Franklin Gothic Book" w:hAnsi="Franklin Gothic Book"/>
          <w:sz w:val="24"/>
          <w:szCs w:val="24"/>
        </w:rPr>
      </w:pPr>
      <w:r w:rsidRPr="00A71EC0">
        <w:rPr>
          <w:rFonts w:ascii="Franklin Gothic Book" w:hAnsi="Franklin Gothic Book"/>
          <w:sz w:val="24"/>
          <w:szCs w:val="24"/>
        </w:rPr>
        <w:t>Sejem Alpe Adria: turizem in prosti čas, (Ljubljana, 29.</w:t>
      </w:r>
      <w:r>
        <w:rPr>
          <w:rFonts w:ascii="Franklin Gothic Book" w:hAnsi="Franklin Gothic Book"/>
          <w:sz w:val="24"/>
          <w:szCs w:val="24"/>
        </w:rPr>
        <w:t xml:space="preserve"> </w:t>
      </w:r>
      <w:r w:rsidRPr="00A71EC0">
        <w:rPr>
          <w:rFonts w:ascii="Franklin Gothic Book" w:hAnsi="Franklin Gothic Book"/>
          <w:sz w:val="24"/>
          <w:szCs w:val="24"/>
        </w:rPr>
        <w:t>1.</w:t>
      </w:r>
      <w:r>
        <w:rPr>
          <w:rFonts w:ascii="Franklin Gothic Book" w:hAnsi="Franklin Gothic Book"/>
          <w:sz w:val="24"/>
          <w:szCs w:val="24"/>
        </w:rPr>
        <w:t xml:space="preserve"> </w:t>
      </w:r>
      <w:r w:rsidRPr="00A71EC0">
        <w:rPr>
          <w:rFonts w:ascii="Franklin Gothic Book" w:hAnsi="Franklin Gothic Book"/>
          <w:sz w:val="24"/>
          <w:szCs w:val="24"/>
        </w:rPr>
        <w:t xml:space="preserve"> – 1.</w:t>
      </w:r>
      <w:r>
        <w:rPr>
          <w:rFonts w:ascii="Franklin Gothic Book" w:hAnsi="Franklin Gothic Book"/>
          <w:sz w:val="24"/>
          <w:szCs w:val="24"/>
        </w:rPr>
        <w:t xml:space="preserve"> </w:t>
      </w:r>
      <w:r w:rsidRPr="00A71EC0">
        <w:rPr>
          <w:rFonts w:ascii="Franklin Gothic Book" w:hAnsi="Franklin Gothic Book"/>
          <w:sz w:val="24"/>
          <w:szCs w:val="24"/>
        </w:rPr>
        <w:t>2</w:t>
      </w:r>
      <w:r>
        <w:rPr>
          <w:rFonts w:ascii="Franklin Gothic Book" w:hAnsi="Franklin Gothic Book"/>
          <w:sz w:val="24"/>
          <w:szCs w:val="24"/>
        </w:rPr>
        <w:t xml:space="preserve"> </w:t>
      </w:r>
      <w:r w:rsidRPr="00A71EC0">
        <w:rPr>
          <w:rFonts w:ascii="Franklin Gothic Book" w:hAnsi="Franklin Gothic Book"/>
          <w:sz w:val="24"/>
          <w:szCs w:val="24"/>
        </w:rPr>
        <w:t>.2025)</w:t>
      </w:r>
    </w:p>
    <w:p w14:paraId="4D64E742" w14:textId="77777777" w:rsidR="008073E4" w:rsidRPr="00A71EC0" w:rsidRDefault="008073E4" w:rsidP="008073E4">
      <w:pPr>
        <w:numPr>
          <w:ilvl w:val="0"/>
          <w:numId w:val="21"/>
        </w:numPr>
        <w:ind w:right="1134"/>
        <w:jc w:val="both"/>
        <w:rPr>
          <w:rFonts w:ascii="Franklin Gothic Book" w:hAnsi="Franklin Gothic Book"/>
          <w:sz w:val="24"/>
          <w:szCs w:val="24"/>
        </w:rPr>
      </w:pPr>
      <w:r w:rsidRPr="00A71EC0">
        <w:rPr>
          <w:rFonts w:ascii="Franklin Gothic Book" w:hAnsi="Franklin Gothic Book"/>
          <w:sz w:val="24"/>
          <w:szCs w:val="24"/>
        </w:rPr>
        <w:t xml:space="preserve">Sejem </w:t>
      </w:r>
      <w:proofErr w:type="spellStart"/>
      <w:r w:rsidRPr="00A71EC0">
        <w:rPr>
          <w:rFonts w:ascii="Franklin Gothic Book" w:hAnsi="Franklin Gothic Book"/>
          <w:sz w:val="24"/>
          <w:szCs w:val="24"/>
        </w:rPr>
        <w:t>Ferien</w:t>
      </w:r>
      <w:r>
        <w:rPr>
          <w:rFonts w:ascii="Franklin Gothic Book" w:hAnsi="Franklin Gothic Book"/>
          <w:sz w:val="24"/>
          <w:szCs w:val="24"/>
        </w:rPr>
        <w:t>m</w:t>
      </w:r>
      <w:r w:rsidRPr="00A71EC0">
        <w:rPr>
          <w:rFonts w:ascii="Franklin Gothic Book" w:hAnsi="Franklin Gothic Book"/>
          <w:sz w:val="24"/>
          <w:szCs w:val="24"/>
        </w:rPr>
        <w:t>esse</w:t>
      </w:r>
      <w:proofErr w:type="spellEnd"/>
      <w:r w:rsidRPr="00A71EC0">
        <w:rPr>
          <w:rFonts w:ascii="Franklin Gothic Book" w:hAnsi="Franklin Gothic Book"/>
          <w:sz w:val="24"/>
          <w:szCs w:val="24"/>
        </w:rPr>
        <w:t xml:space="preserve"> Dunaj (16.</w:t>
      </w:r>
      <w:r w:rsidRPr="00B217BD">
        <w:rPr>
          <w:rFonts w:ascii="Franklin Gothic Book" w:hAnsi="Franklin Gothic Book"/>
          <w:sz w:val="24"/>
          <w:szCs w:val="24"/>
        </w:rPr>
        <w:t xml:space="preserve"> </w:t>
      </w:r>
      <w:r w:rsidRPr="00A71EC0">
        <w:rPr>
          <w:rFonts w:ascii="Franklin Gothic Book" w:hAnsi="Franklin Gothic Book"/>
          <w:sz w:val="24"/>
          <w:szCs w:val="24"/>
        </w:rPr>
        <w:t>–</w:t>
      </w:r>
      <w:r>
        <w:rPr>
          <w:rFonts w:ascii="Franklin Gothic Book" w:hAnsi="Franklin Gothic Book"/>
          <w:sz w:val="24"/>
          <w:szCs w:val="24"/>
        </w:rPr>
        <w:t xml:space="preserve"> </w:t>
      </w:r>
      <w:r w:rsidRPr="00A71EC0">
        <w:rPr>
          <w:rFonts w:ascii="Franklin Gothic Book" w:hAnsi="Franklin Gothic Book"/>
          <w:sz w:val="24"/>
          <w:szCs w:val="24"/>
        </w:rPr>
        <w:t>18.1.2025)</w:t>
      </w:r>
    </w:p>
    <w:p w14:paraId="3308B8ED" w14:textId="77777777" w:rsidR="008073E4" w:rsidRPr="00A71EC0" w:rsidRDefault="008073E4" w:rsidP="008073E4">
      <w:pPr>
        <w:numPr>
          <w:ilvl w:val="0"/>
          <w:numId w:val="21"/>
        </w:numPr>
        <w:ind w:right="1134"/>
        <w:jc w:val="both"/>
        <w:rPr>
          <w:rFonts w:ascii="Franklin Gothic Book" w:hAnsi="Franklin Gothic Book"/>
          <w:sz w:val="24"/>
          <w:szCs w:val="24"/>
        </w:rPr>
      </w:pPr>
      <w:r w:rsidRPr="00A71EC0">
        <w:rPr>
          <w:rFonts w:ascii="Franklin Gothic Book" w:hAnsi="Franklin Gothic Book"/>
          <w:sz w:val="24"/>
          <w:szCs w:val="24"/>
        </w:rPr>
        <w:t>WS Zagreb (21.</w:t>
      </w:r>
      <w:r>
        <w:rPr>
          <w:rFonts w:ascii="Franklin Gothic Book" w:hAnsi="Franklin Gothic Book"/>
          <w:sz w:val="24"/>
          <w:szCs w:val="24"/>
        </w:rPr>
        <w:t xml:space="preserve"> </w:t>
      </w:r>
      <w:r w:rsidRPr="00A71EC0">
        <w:rPr>
          <w:rFonts w:ascii="Franklin Gothic Book" w:hAnsi="Franklin Gothic Book"/>
          <w:sz w:val="24"/>
          <w:szCs w:val="24"/>
        </w:rPr>
        <w:t>1.</w:t>
      </w:r>
      <w:r>
        <w:rPr>
          <w:rFonts w:ascii="Franklin Gothic Book" w:hAnsi="Franklin Gothic Book"/>
          <w:sz w:val="24"/>
          <w:szCs w:val="24"/>
        </w:rPr>
        <w:t xml:space="preserve"> </w:t>
      </w:r>
      <w:r w:rsidRPr="00A71EC0">
        <w:rPr>
          <w:rFonts w:ascii="Franklin Gothic Book" w:hAnsi="Franklin Gothic Book"/>
          <w:sz w:val="24"/>
          <w:szCs w:val="24"/>
        </w:rPr>
        <w:t xml:space="preserve">2025) </w:t>
      </w:r>
    </w:p>
    <w:p w14:paraId="70AB2FCA" w14:textId="77777777" w:rsidR="008073E4" w:rsidRPr="00A71EC0" w:rsidRDefault="008073E4" w:rsidP="008073E4">
      <w:pPr>
        <w:numPr>
          <w:ilvl w:val="0"/>
          <w:numId w:val="21"/>
        </w:numPr>
        <w:ind w:right="1134"/>
        <w:jc w:val="both"/>
        <w:rPr>
          <w:rFonts w:ascii="Franklin Gothic Book" w:hAnsi="Franklin Gothic Book"/>
          <w:sz w:val="24"/>
          <w:szCs w:val="24"/>
        </w:rPr>
      </w:pPr>
      <w:r w:rsidRPr="00A71EC0">
        <w:rPr>
          <w:rFonts w:ascii="Franklin Gothic Book" w:hAnsi="Franklin Gothic Book"/>
          <w:sz w:val="24"/>
          <w:szCs w:val="24"/>
        </w:rPr>
        <w:t xml:space="preserve">Sejem </w:t>
      </w:r>
      <w:proofErr w:type="spellStart"/>
      <w:r w:rsidRPr="00A71EC0">
        <w:rPr>
          <w:rFonts w:ascii="Franklin Gothic Book" w:hAnsi="Franklin Gothic Book"/>
          <w:sz w:val="24"/>
          <w:szCs w:val="24"/>
        </w:rPr>
        <w:t>Liberamente</w:t>
      </w:r>
      <w:proofErr w:type="spellEnd"/>
      <w:r w:rsidRPr="00A71EC0">
        <w:rPr>
          <w:rFonts w:ascii="Franklin Gothic Book" w:hAnsi="Franklin Gothic Book"/>
          <w:sz w:val="24"/>
          <w:szCs w:val="24"/>
        </w:rPr>
        <w:t xml:space="preserve"> Bologna (21.</w:t>
      </w:r>
      <w:r>
        <w:rPr>
          <w:rFonts w:ascii="Franklin Gothic Book" w:hAnsi="Franklin Gothic Book"/>
          <w:sz w:val="24"/>
          <w:szCs w:val="24"/>
        </w:rPr>
        <w:t xml:space="preserve"> </w:t>
      </w:r>
      <w:r w:rsidRPr="00A71EC0">
        <w:rPr>
          <w:rFonts w:ascii="Franklin Gothic Book" w:hAnsi="Franklin Gothic Book"/>
          <w:sz w:val="24"/>
          <w:szCs w:val="24"/>
        </w:rPr>
        <w:t>–23.</w:t>
      </w:r>
      <w:r>
        <w:rPr>
          <w:rFonts w:ascii="Franklin Gothic Book" w:hAnsi="Franklin Gothic Book"/>
          <w:sz w:val="24"/>
          <w:szCs w:val="24"/>
        </w:rPr>
        <w:t xml:space="preserve"> </w:t>
      </w:r>
      <w:r w:rsidRPr="00A71EC0">
        <w:rPr>
          <w:rFonts w:ascii="Franklin Gothic Book" w:hAnsi="Franklin Gothic Book"/>
          <w:sz w:val="24"/>
          <w:szCs w:val="24"/>
        </w:rPr>
        <w:t>2.</w:t>
      </w:r>
      <w:r>
        <w:rPr>
          <w:rFonts w:ascii="Franklin Gothic Book" w:hAnsi="Franklin Gothic Book"/>
          <w:sz w:val="24"/>
          <w:szCs w:val="24"/>
        </w:rPr>
        <w:t xml:space="preserve"> </w:t>
      </w:r>
      <w:r w:rsidRPr="00A71EC0">
        <w:rPr>
          <w:rFonts w:ascii="Franklin Gothic Book" w:hAnsi="Franklin Gothic Book"/>
          <w:sz w:val="24"/>
          <w:szCs w:val="24"/>
        </w:rPr>
        <w:t>202</w:t>
      </w:r>
      <w:r>
        <w:rPr>
          <w:rFonts w:ascii="Franklin Gothic Book" w:hAnsi="Franklin Gothic Book"/>
          <w:sz w:val="24"/>
          <w:szCs w:val="24"/>
        </w:rPr>
        <w:t>5</w:t>
      </w:r>
      <w:r w:rsidRPr="00A71EC0">
        <w:rPr>
          <w:rFonts w:ascii="Franklin Gothic Book" w:hAnsi="Franklin Gothic Book"/>
          <w:sz w:val="24"/>
          <w:szCs w:val="24"/>
        </w:rPr>
        <w:t>)</w:t>
      </w:r>
    </w:p>
    <w:p w14:paraId="72555476" w14:textId="20707E06" w:rsidR="008073E4" w:rsidRPr="00A71EC0" w:rsidRDefault="008073E4" w:rsidP="008073E4">
      <w:pPr>
        <w:numPr>
          <w:ilvl w:val="0"/>
          <w:numId w:val="21"/>
        </w:numPr>
        <w:ind w:right="1134"/>
        <w:jc w:val="both"/>
        <w:rPr>
          <w:rFonts w:ascii="Franklin Gothic Book" w:hAnsi="Franklin Gothic Book"/>
          <w:sz w:val="24"/>
          <w:szCs w:val="24"/>
        </w:rPr>
      </w:pPr>
      <w:r w:rsidRPr="00A71EC0">
        <w:rPr>
          <w:rFonts w:ascii="Franklin Gothic Book" w:hAnsi="Franklin Gothic Book"/>
          <w:sz w:val="24"/>
          <w:szCs w:val="24"/>
        </w:rPr>
        <w:t>B2B borza WS Padova (</w:t>
      </w:r>
      <w:r>
        <w:rPr>
          <w:rFonts w:ascii="Franklin Gothic Book" w:hAnsi="Franklin Gothic Book"/>
          <w:sz w:val="24"/>
          <w:szCs w:val="24"/>
        </w:rPr>
        <w:t>sodelovanje s PVZ informatorjem</w:t>
      </w:r>
      <w:r w:rsidRPr="00A71EC0">
        <w:rPr>
          <w:rFonts w:ascii="Franklin Gothic Book" w:hAnsi="Franklin Gothic Book"/>
          <w:sz w:val="24"/>
          <w:szCs w:val="24"/>
        </w:rPr>
        <w:t xml:space="preserve"> Zeleni kras, 4.</w:t>
      </w:r>
      <w:r>
        <w:rPr>
          <w:rFonts w:ascii="Franklin Gothic Book" w:hAnsi="Franklin Gothic Book"/>
          <w:sz w:val="24"/>
          <w:szCs w:val="24"/>
        </w:rPr>
        <w:t xml:space="preserve"> </w:t>
      </w:r>
      <w:r w:rsidRPr="00A71EC0">
        <w:rPr>
          <w:rFonts w:ascii="Franklin Gothic Book" w:hAnsi="Franklin Gothic Book"/>
          <w:sz w:val="24"/>
          <w:szCs w:val="24"/>
        </w:rPr>
        <w:t>2.</w:t>
      </w:r>
      <w:r>
        <w:rPr>
          <w:rFonts w:ascii="Franklin Gothic Book" w:hAnsi="Franklin Gothic Book"/>
          <w:sz w:val="24"/>
          <w:szCs w:val="24"/>
        </w:rPr>
        <w:t xml:space="preserve"> </w:t>
      </w:r>
      <w:r w:rsidRPr="00A71EC0">
        <w:rPr>
          <w:rFonts w:ascii="Franklin Gothic Book" w:hAnsi="Franklin Gothic Book"/>
          <w:sz w:val="24"/>
          <w:szCs w:val="24"/>
        </w:rPr>
        <w:t>2025)</w:t>
      </w:r>
    </w:p>
    <w:p w14:paraId="4E962B47" w14:textId="77777777" w:rsidR="008073E4" w:rsidRPr="00A71EC0" w:rsidRDefault="008073E4" w:rsidP="008073E4">
      <w:pPr>
        <w:numPr>
          <w:ilvl w:val="0"/>
          <w:numId w:val="21"/>
        </w:numPr>
        <w:ind w:right="1134"/>
        <w:jc w:val="both"/>
        <w:rPr>
          <w:rFonts w:ascii="Franklin Gothic Book" w:hAnsi="Franklin Gothic Book"/>
          <w:sz w:val="24"/>
          <w:szCs w:val="24"/>
        </w:rPr>
      </w:pPr>
      <w:r w:rsidRPr="00A71EC0">
        <w:rPr>
          <w:rFonts w:ascii="Franklin Gothic Book" w:hAnsi="Franklin Gothic Book"/>
          <w:sz w:val="24"/>
          <w:szCs w:val="24"/>
        </w:rPr>
        <w:t>Sejem Utrecht (14.</w:t>
      </w:r>
      <w:r w:rsidRPr="00B217BD">
        <w:rPr>
          <w:rFonts w:ascii="Franklin Gothic Book" w:hAnsi="Franklin Gothic Book"/>
          <w:sz w:val="24"/>
          <w:szCs w:val="24"/>
        </w:rPr>
        <w:t xml:space="preserve"> </w:t>
      </w:r>
      <w:r w:rsidRPr="00A71EC0">
        <w:rPr>
          <w:rFonts w:ascii="Franklin Gothic Book" w:hAnsi="Franklin Gothic Book"/>
          <w:sz w:val="24"/>
          <w:szCs w:val="24"/>
        </w:rPr>
        <w:t>–16. 2. 2025)</w:t>
      </w:r>
    </w:p>
    <w:p w14:paraId="720718BC" w14:textId="77777777" w:rsidR="008073E4" w:rsidRPr="00A71EC0" w:rsidRDefault="008073E4" w:rsidP="008073E4">
      <w:pPr>
        <w:numPr>
          <w:ilvl w:val="0"/>
          <w:numId w:val="21"/>
        </w:numPr>
        <w:ind w:right="1134"/>
        <w:jc w:val="both"/>
        <w:rPr>
          <w:rFonts w:ascii="Franklin Gothic Book" w:hAnsi="Franklin Gothic Book"/>
          <w:sz w:val="24"/>
          <w:szCs w:val="24"/>
        </w:rPr>
      </w:pPr>
      <w:r w:rsidRPr="00A71EC0">
        <w:rPr>
          <w:rFonts w:ascii="Franklin Gothic Book" w:hAnsi="Franklin Gothic Book"/>
          <w:sz w:val="24"/>
          <w:szCs w:val="24"/>
        </w:rPr>
        <w:t xml:space="preserve">Sejem Tempo </w:t>
      </w:r>
      <w:proofErr w:type="spellStart"/>
      <w:r w:rsidRPr="00A71EC0">
        <w:rPr>
          <w:rFonts w:ascii="Franklin Gothic Book" w:hAnsi="Franklin Gothic Book"/>
          <w:sz w:val="24"/>
          <w:szCs w:val="24"/>
        </w:rPr>
        <w:t>Libero</w:t>
      </w:r>
      <w:proofErr w:type="spellEnd"/>
      <w:r w:rsidRPr="00A71EC0">
        <w:rPr>
          <w:rFonts w:ascii="Franklin Gothic Book" w:hAnsi="Franklin Gothic Book"/>
          <w:sz w:val="24"/>
          <w:szCs w:val="24"/>
        </w:rPr>
        <w:t xml:space="preserve"> </w:t>
      </w:r>
      <w:proofErr w:type="spellStart"/>
      <w:r w:rsidRPr="00A71EC0">
        <w:rPr>
          <w:rFonts w:ascii="Franklin Gothic Book" w:hAnsi="Franklin Gothic Book"/>
          <w:sz w:val="24"/>
          <w:szCs w:val="24"/>
        </w:rPr>
        <w:t>Vicenza</w:t>
      </w:r>
      <w:proofErr w:type="spellEnd"/>
      <w:r w:rsidRPr="00A71EC0">
        <w:rPr>
          <w:rFonts w:ascii="Franklin Gothic Book" w:hAnsi="Franklin Gothic Book"/>
          <w:sz w:val="24"/>
          <w:szCs w:val="24"/>
        </w:rPr>
        <w:t xml:space="preserve"> (14.–16.</w:t>
      </w:r>
      <w:r>
        <w:rPr>
          <w:rFonts w:ascii="Franklin Gothic Book" w:hAnsi="Franklin Gothic Book"/>
          <w:sz w:val="24"/>
          <w:szCs w:val="24"/>
        </w:rPr>
        <w:t xml:space="preserve"> </w:t>
      </w:r>
      <w:r w:rsidRPr="00A71EC0">
        <w:rPr>
          <w:rFonts w:ascii="Franklin Gothic Book" w:hAnsi="Franklin Gothic Book"/>
          <w:sz w:val="24"/>
          <w:szCs w:val="24"/>
        </w:rPr>
        <w:t>3.</w:t>
      </w:r>
      <w:r>
        <w:rPr>
          <w:rFonts w:ascii="Franklin Gothic Book" w:hAnsi="Franklin Gothic Book"/>
          <w:sz w:val="24"/>
          <w:szCs w:val="24"/>
        </w:rPr>
        <w:t xml:space="preserve"> </w:t>
      </w:r>
      <w:r w:rsidRPr="00A71EC0">
        <w:rPr>
          <w:rFonts w:ascii="Franklin Gothic Book" w:hAnsi="Franklin Gothic Book"/>
          <w:sz w:val="24"/>
          <w:szCs w:val="24"/>
        </w:rPr>
        <w:t>20</w:t>
      </w:r>
      <w:r>
        <w:rPr>
          <w:rFonts w:ascii="Franklin Gothic Book" w:hAnsi="Franklin Gothic Book"/>
          <w:sz w:val="24"/>
          <w:szCs w:val="24"/>
        </w:rPr>
        <w:t>25</w:t>
      </w:r>
      <w:r w:rsidRPr="00A71EC0">
        <w:rPr>
          <w:rFonts w:ascii="Franklin Gothic Book" w:hAnsi="Franklin Gothic Book"/>
          <w:sz w:val="24"/>
          <w:szCs w:val="24"/>
        </w:rPr>
        <w:t>)</w:t>
      </w:r>
    </w:p>
    <w:p w14:paraId="154CCB40" w14:textId="77777777" w:rsidR="008073E4" w:rsidRPr="00A71EC0" w:rsidRDefault="008073E4" w:rsidP="008073E4">
      <w:pPr>
        <w:numPr>
          <w:ilvl w:val="0"/>
          <w:numId w:val="21"/>
        </w:numPr>
        <w:ind w:right="1134"/>
        <w:jc w:val="both"/>
        <w:rPr>
          <w:rFonts w:ascii="Franklin Gothic Book" w:hAnsi="Franklin Gothic Book"/>
          <w:sz w:val="24"/>
          <w:szCs w:val="24"/>
        </w:rPr>
      </w:pPr>
      <w:r w:rsidRPr="00A71EC0">
        <w:rPr>
          <w:rFonts w:ascii="Franklin Gothic Book" w:hAnsi="Franklin Gothic Book"/>
          <w:sz w:val="24"/>
          <w:szCs w:val="24"/>
        </w:rPr>
        <w:t>Argus Bike Dunaj (Slovenia Outdoor, 12. in 13.</w:t>
      </w:r>
      <w:r>
        <w:rPr>
          <w:rFonts w:ascii="Franklin Gothic Book" w:hAnsi="Franklin Gothic Book"/>
          <w:sz w:val="24"/>
          <w:szCs w:val="24"/>
        </w:rPr>
        <w:t xml:space="preserve"> </w:t>
      </w:r>
      <w:r w:rsidRPr="00A71EC0">
        <w:rPr>
          <w:rFonts w:ascii="Franklin Gothic Book" w:hAnsi="Franklin Gothic Book"/>
          <w:sz w:val="24"/>
          <w:szCs w:val="24"/>
        </w:rPr>
        <w:t>4.</w:t>
      </w:r>
      <w:r>
        <w:rPr>
          <w:rFonts w:ascii="Franklin Gothic Book" w:hAnsi="Franklin Gothic Book"/>
          <w:sz w:val="24"/>
          <w:szCs w:val="24"/>
        </w:rPr>
        <w:t xml:space="preserve"> </w:t>
      </w:r>
      <w:r w:rsidRPr="00A71EC0">
        <w:rPr>
          <w:rFonts w:ascii="Franklin Gothic Book" w:hAnsi="Franklin Gothic Book"/>
          <w:sz w:val="24"/>
          <w:szCs w:val="24"/>
        </w:rPr>
        <w:t>2025)</w:t>
      </w:r>
    </w:p>
    <w:p w14:paraId="3E1E1FE8" w14:textId="77777777" w:rsidR="008073E4" w:rsidRPr="00A71EC0" w:rsidRDefault="008073E4" w:rsidP="008073E4">
      <w:pPr>
        <w:numPr>
          <w:ilvl w:val="0"/>
          <w:numId w:val="21"/>
        </w:numPr>
        <w:ind w:right="1134"/>
        <w:jc w:val="both"/>
        <w:rPr>
          <w:rFonts w:ascii="Franklin Gothic Book" w:hAnsi="Franklin Gothic Book"/>
          <w:sz w:val="24"/>
          <w:szCs w:val="24"/>
        </w:rPr>
      </w:pPr>
      <w:r w:rsidRPr="00A71EC0">
        <w:rPr>
          <w:rFonts w:ascii="Franklin Gothic Book" w:hAnsi="Franklin Gothic Book"/>
          <w:sz w:val="24"/>
          <w:szCs w:val="24"/>
        </w:rPr>
        <w:t xml:space="preserve">Sejem </w:t>
      </w:r>
      <w:proofErr w:type="spellStart"/>
      <w:r w:rsidRPr="00A71EC0">
        <w:rPr>
          <w:rFonts w:ascii="Franklin Gothic Book" w:hAnsi="Franklin Gothic Book"/>
          <w:sz w:val="24"/>
          <w:szCs w:val="24"/>
        </w:rPr>
        <w:t>Fiera</w:t>
      </w:r>
      <w:proofErr w:type="spellEnd"/>
      <w:r w:rsidRPr="00A71EC0">
        <w:rPr>
          <w:rFonts w:ascii="Franklin Gothic Book" w:hAnsi="Franklin Gothic Book"/>
          <w:sz w:val="24"/>
          <w:szCs w:val="24"/>
        </w:rPr>
        <w:t xml:space="preserve"> del </w:t>
      </w:r>
      <w:proofErr w:type="spellStart"/>
      <w:r w:rsidRPr="00A71EC0">
        <w:rPr>
          <w:rFonts w:ascii="Franklin Gothic Book" w:hAnsi="Franklin Gothic Book"/>
          <w:sz w:val="24"/>
          <w:szCs w:val="24"/>
        </w:rPr>
        <w:t>cicloturismo</w:t>
      </w:r>
      <w:proofErr w:type="spellEnd"/>
      <w:r w:rsidRPr="00A71EC0">
        <w:rPr>
          <w:rFonts w:ascii="Franklin Gothic Book" w:hAnsi="Franklin Gothic Book"/>
          <w:sz w:val="24"/>
          <w:szCs w:val="24"/>
        </w:rPr>
        <w:t xml:space="preserve"> Bologna (5.</w:t>
      </w:r>
      <w:r>
        <w:rPr>
          <w:rFonts w:ascii="Franklin Gothic Book" w:hAnsi="Franklin Gothic Book"/>
          <w:sz w:val="24"/>
          <w:szCs w:val="24"/>
        </w:rPr>
        <w:t xml:space="preserve"> </w:t>
      </w:r>
      <w:r w:rsidRPr="00A71EC0">
        <w:rPr>
          <w:rFonts w:ascii="Franklin Gothic Book" w:hAnsi="Franklin Gothic Book"/>
          <w:sz w:val="24"/>
          <w:szCs w:val="24"/>
        </w:rPr>
        <w:t>–7.</w:t>
      </w:r>
      <w:r>
        <w:rPr>
          <w:rFonts w:ascii="Franklin Gothic Book" w:hAnsi="Franklin Gothic Book"/>
          <w:sz w:val="24"/>
          <w:szCs w:val="24"/>
        </w:rPr>
        <w:t xml:space="preserve"> </w:t>
      </w:r>
      <w:r w:rsidRPr="00A71EC0">
        <w:rPr>
          <w:rFonts w:ascii="Franklin Gothic Book" w:hAnsi="Franklin Gothic Book"/>
          <w:sz w:val="24"/>
          <w:szCs w:val="24"/>
        </w:rPr>
        <w:t>4.</w:t>
      </w:r>
      <w:r>
        <w:rPr>
          <w:rFonts w:ascii="Franklin Gothic Book" w:hAnsi="Franklin Gothic Book"/>
          <w:sz w:val="24"/>
          <w:szCs w:val="24"/>
        </w:rPr>
        <w:t xml:space="preserve"> </w:t>
      </w:r>
      <w:r w:rsidRPr="00A71EC0">
        <w:rPr>
          <w:rFonts w:ascii="Franklin Gothic Book" w:hAnsi="Franklin Gothic Book"/>
          <w:sz w:val="24"/>
          <w:szCs w:val="24"/>
        </w:rPr>
        <w:t>202</w:t>
      </w:r>
      <w:r>
        <w:rPr>
          <w:rFonts w:ascii="Franklin Gothic Book" w:hAnsi="Franklin Gothic Book"/>
          <w:sz w:val="24"/>
          <w:szCs w:val="24"/>
        </w:rPr>
        <w:t>5</w:t>
      </w:r>
      <w:r w:rsidRPr="00A71EC0">
        <w:rPr>
          <w:rFonts w:ascii="Franklin Gothic Book" w:hAnsi="Franklin Gothic Book"/>
          <w:sz w:val="24"/>
          <w:szCs w:val="24"/>
        </w:rPr>
        <w:t>)</w:t>
      </w:r>
    </w:p>
    <w:p w14:paraId="24BACFF7" w14:textId="77777777" w:rsidR="008073E4" w:rsidRPr="00A71EC0" w:rsidRDefault="008073E4" w:rsidP="008073E4">
      <w:pPr>
        <w:pStyle w:val="Odstavekseznama"/>
        <w:numPr>
          <w:ilvl w:val="0"/>
          <w:numId w:val="21"/>
        </w:numPr>
        <w:spacing w:after="0" w:line="240" w:lineRule="auto"/>
        <w:ind w:right="1134"/>
        <w:jc w:val="both"/>
        <w:rPr>
          <w:rFonts w:ascii="Franklin Gothic Book" w:hAnsi="Franklin Gothic Book" w:cs="Arial"/>
          <w:sz w:val="24"/>
          <w:szCs w:val="24"/>
          <w:lang w:val="sl-SI"/>
        </w:rPr>
      </w:pPr>
      <w:r w:rsidRPr="00A71EC0">
        <w:rPr>
          <w:rFonts w:ascii="Franklin Gothic Book" w:hAnsi="Franklin Gothic Book" w:cs="Arial"/>
          <w:sz w:val="24"/>
          <w:szCs w:val="24"/>
          <w:lang w:val="sl-SI"/>
        </w:rPr>
        <w:t>SIW (14.</w:t>
      </w:r>
      <w:r>
        <w:rPr>
          <w:rFonts w:ascii="Franklin Gothic Book" w:hAnsi="Franklin Gothic Book" w:cs="Arial"/>
          <w:sz w:val="24"/>
          <w:szCs w:val="24"/>
          <w:lang w:val="sl-SI"/>
        </w:rPr>
        <w:t xml:space="preserve"> </w:t>
      </w:r>
      <w:r w:rsidRPr="00A71EC0">
        <w:rPr>
          <w:rFonts w:ascii="Franklin Gothic Book" w:hAnsi="Franklin Gothic Book" w:cs="Arial"/>
          <w:sz w:val="24"/>
          <w:szCs w:val="24"/>
          <w:lang w:val="sl-SI"/>
        </w:rPr>
        <w:t>5.</w:t>
      </w:r>
      <w:r>
        <w:rPr>
          <w:rFonts w:ascii="Franklin Gothic Book" w:hAnsi="Franklin Gothic Book" w:cs="Arial"/>
          <w:sz w:val="24"/>
          <w:szCs w:val="24"/>
          <w:lang w:val="sl-SI"/>
        </w:rPr>
        <w:t xml:space="preserve"> </w:t>
      </w:r>
      <w:r w:rsidRPr="00A71EC0">
        <w:rPr>
          <w:rFonts w:ascii="Franklin Gothic Book" w:hAnsi="Franklin Gothic Book" w:cs="Arial"/>
          <w:sz w:val="24"/>
          <w:szCs w:val="24"/>
          <w:lang w:val="sl-SI"/>
        </w:rPr>
        <w:t>202</w:t>
      </w:r>
      <w:r>
        <w:rPr>
          <w:rFonts w:ascii="Franklin Gothic Book" w:hAnsi="Franklin Gothic Book" w:cs="Arial"/>
          <w:sz w:val="24"/>
          <w:szCs w:val="24"/>
          <w:lang w:val="sl-SI"/>
        </w:rPr>
        <w:t>5</w:t>
      </w:r>
      <w:r w:rsidRPr="00A71EC0">
        <w:rPr>
          <w:rFonts w:ascii="Franklin Gothic Book" w:hAnsi="Franklin Gothic Book" w:cs="Arial"/>
          <w:sz w:val="24"/>
          <w:szCs w:val="24"/>
          <w:lang w:val="sl-SI"/>
        </w:rPr>
        <w:t>, Rogaška Slatina), sestanki s tujimi TA in TO</w:t>
      </w:r>
    </w:p>
    <w:p w14:paraId="2DC8F18D" w14:textId="77777777" w:rsidR="008073E4" w:rsidRPr="00A71EC0" w:rsidRDefault="008073E4" w:rsidP="008073E4">
      <w:pPr>
        <w:pStyle w:val="Odstavekseznama"/>
        <w:numPr>
          <w:ilvl w:val="0"/>
          <w:numId w:val="21"/>
        </w:numPr>
        <w:spacing w:after="0" w:line="240" w:lineRule="auto"/>
        <w:ind w:right="1134"/>
        <w:jc w:val="both"/>
        <w:rPr>
          <w:rFonts w:ascii="Franklin Gothic Book" w:hAnsi="Franklin Gothic Book" w:cs="Arial"/>
          <w:sz w:val="24"/>
          <w:szCs w:val="24"/>
          <w:lang w:val="sl-SI"/>
        </w:rPr>
      </w:pPr>
      <w:proofErr w:type="spellStart"/>
      <w:r w:rsidRPr="00A71EC0">
        <w:rPr>
          <w:rFonts w:ascii="Franklin Gothic Book" w:hAnsi="Franklin Gothic Book" w:cs="Arial"/>
          <w:sz w:val="24"/>
          <w:szCs w:val="24"/>
          <w:lang w:val="sl-SI"/>
        </w:rPr>
        <w:t>Workshop</w:t>
      </w:r>
      <w:proofErr w:type="spellEnd"/>
      <w:r w:rsidRPr="00A71EC0">
        <w:rPr>
          <w:rFonts w:ascii="Franklin Gothic Book" w:hAnsi="Franklin Gothic Book" w:cs="Arial"/>
          <w:sz w:val="24"/>
          <w:szCs w:val="24"/>
          <w:lang w:val="sl-SI"/>
        </w:rPr>
        <w:t xml:space="preserve"> s TA Zagreb (9.</w:t>
      </w:r>
      <w:r>
        <w:rPr>
          <w:rFonts w:ascii="Franklin Gothic Book" w:hAnsi="Franklin Gothic Book" w:cs="Arial"/>
          <w:sz w:val="24"/>
          <w:szCs w:val="24"/>
          <w:lang w:val="sl-SI"/>
        </w:rPr>
        <w:t xml:space="preserve"> </w:t>
      </w:r>
      <w:r w:rsidRPr="00A71EC0">
        <w:rPr>
          <w:rFonts w:ascii="Franklin Gothic Book" w:hAnsi="Franklin Gothic Book" w:cs="Arial"/>
          <w:sz w:val="24"/>
          <w:szCs w:val="24"/>
          <w:lang w:val="sl-SI"/>
        </w:rPr>
        <w:t>9.</w:t>
      </w:r>
      <w:r>
        <w:rPr>
          <w:rFonts w:ascii="Franklin Gothic Book" w:hAnsi="Franklin Gothic Book" w:cs="Arial"/>
          <w:sz w:val="24"/>
          <w:szCs w:val="24"/>
          <w:lang w:val="sl-SI"/>
        </w:rPr>
        <w:t xml:space="preserve">  </w:t>
      </w:r>
      <w:r w:rsidRPr="00A71EC0">
        <w:rPr>
          <w:rFonts w:ascii="Franklin Gothic Book" w:hAnsi="Franklin Gothic Book" w:cs="Arial"/>
          <w:sz w:val="24"/>
          <w:szCs w:val="24"/>
          <w:lang w:val="sl-SI"/>
        </w:rPr>
        <w:t>2025, sestanki s predstavniki 15 turističnih agencij iz Hrvaške glede vključitve v njihove itinerarije in ponudbe)</w:t>
      </w:r>
    </w:p>
    <w:p w14:paraId="221ED27E" w14:textId="77777777" w:rsidR="00637E18" w:rsidRPr="00A71EC0" w:rsidRDefault="00637E18" w:rsidP="00A71EC0">
      <w:pPr>
        <w:spacing w:before="240" w:after="240" w:line="276" w:lineRule="auto"/>
        <w:ind w:right="1134"/>
        <w:jc w:val="both"/>
        <w:rPr>
          <w:rFonts w:ascii="Franklin Gothic Book" w:hAnsi="Franklin Gothic Book"/>
          <w:sz w:val="24"/>
          <w:szCs w:val="24"/>
        </w:rPr>
      </w:pPr>
    </w:p>
    <w:p w14:paraId="2A465156" w14:textId="52784423" w:rsidR="00F1378F" w:rsidRPr="00A71EC0" w:rsidRDefault="00F1378F" w:rsidP="006C4E43">
      <w:pPr>
        <w:pStyle w:val="Naslov3"/>
        <w:rPr>
          <w:rFonts w:ascii="Franklin Gothic Book" w:hAnsi="Franklin Gothic Book"/>
          <w:color w:val="auto"/>
          <w:lang w:val="sl-SI"/>
        </w:rPr>
      </w:pPr>
      <w:bookmarkStart w:id="12" w:name="_Toc221778464"/>
      <w:r w:rsidRPr="00A71EC0">
        <w:rPr>
          <w:rFonts w:ascii="Franklin Gothic Book" w:hAnsi="Franklin Gothic Book"/>
          <w:color w:val="auto"/>
          <w:lang w:val="sl-SI"/>
        </w:rPr>
        <w:t>Študijske ture</w:t>
      </w:r>
      <w:bookmarkEnd w:id="12"/>
    </w:p>
    <w:p w14:paraId="09E64FFF" w14:textId="6E13CCB0" w:rsidR="000503D2" w:rsidRPr="00A71EC0" w:rsidRDefault="000503D2" w:rsidP="00A71EC0">
      <w:pPr>
        <w:spacing w:before="240" w:after="240"/>
        <w:ind w:right="1134"/>
        <w:jc w:val="both"/>
        <w:rPr>
          <w:rFonts w:ascii="Franklin Gothic Book" w:hAnsi="Franklin Gothic Book"/>
          <w:sz w:val="24"/>
          <w:szCs w:val="24"/>
        </w:rPr>
      </w:pPr>
      <w:r w:rsidRPr="00A71EC0">
        <w:rPr>
          <w:rFonts w:ascii="Franklin Gothic Book" w:hAnsi="Franklin Gothic Book"/>
          <w:sz w:val="24"/>
          <w:szCs w:val="24"/>
        </w:rPr>
        <w:t>V letu 2025 je destinacija Zeleni kras gostila več pomembnih študijskih tur in terenskih ogledov, ki so imeli ključno vlogo pri promociji destinacije, krepitvi povezav z domačimi in mednarodnimi turističnimi deležniki ter spodbujanju trajnostnega razvoja turizma v regiji.</w:t>
      </w:r>
    </w:p>
    <w:p w14:paraId="2A41E632" w14:textId="4CC3AD90" w:rsidR="00F1378F" w:rsidRPr="00A71EC0" w:rsidRDefault="00604CD1" w:rsidP="00A71EC0">
      <w:pPr>
        <w:pStyle w:val="Odstavekseznama"/>
        <w:numPr>
          <w:ilvl w:val="0"/>
          <w:numId w:val="33"/>
        </w:numPr>
        <w:spacing w:before="240" w:after="240"/>
        <w:ind w:right="1134"/>
        <w:jc w:val="both"/>
        <w:rPr>
          <w:rFonts w:ascii="Franklin Gothic Book" w:hAnsi="Franklin Gothic Book"/>
          <w:sz w:val="24"/>
          <w:szCs w:val="24"/>
          <w:lang w:val="sl-SI"/>
        </w:rPr>
      </w:pPr>
      <w:r w:rsidRPr="00A71EC0">
        <w:rPr>
          <w:rFonts w:ascii="Franklin Gothic Book" w:hAnsi="Franklin Gothic Book"/>
          <w:sz w:val="24"/>
          <w:szCs w:val="24"/>
          <w:lang w:val="sl-SI"/>
        </w:rPr>
        <w:t xml:space="preserve">3 dnevna Študijska tura za tuje in domače </w:t>
      </w:r>
      <w:r w:rsidR="00247909" w:rsidRPr="00A71EC0">
        <w:rPr>
          <w:rFonts w:ascii="Franklin Gothic Book" w:hAnsi="Franklin Gothic Book"/>
          <w:sz w:val="24"/>
          <w:szCs w:val="24"/>
          <w:lang w:val="sl-SI"/>
        </w:rPr>
        <w:t xml:space="preserve">turistične agencije in </w:t>
      </w:r>
      <w:proofErr w:type="spellStart"/>
      <w:r w:rsidR="00247909" w:rsidRPr="00A71EC0">
        <w:rPr>
          <w:rFonts w:ascii="Franklin Gothic Book" w:hAnsi="Franklin Gothic Book"/>
          <w:sz w:val="24"/>
          <w:szCs w:val="24"/>
          <w:lang w:val="sl-SI"/>
        </w:rPr>
        <w:t>tour</w:t>
      </w:r>
      <w:proofErr w:type="spellEnd"/>
      <w:r w:rsidR="00247909" w:rsidRPr="00A71EC0">
        <w:rPr>
          <w:rFonts w:ascii="Franklin Gothic Book" w:hAnsi="Franklin Gothic Book"/>
          <w:sz w:val="24"/>
          <w:szCs w:val="24"/>
          <w:lang w:val="sl-SI"/>
        </w:rPr>
        <w:t xml:space="preserve"> operaterje</w:t>
      </w:r>
      <w:r w:rsidRPr="00A71EC0">
        <w:rPr>
          <w:rFonts w:ascii="Franklin Gothic Book" w:hAnsi="Franklin Gothic Book"/>
          <w:sz w:val="24"/>
          <w:szCs w:val="24"/>
          <w:lang w:val="sl-SI"/>
        </w:rPr>
        <w:t xml:space="preserve"> (24) in novinarje (15) v sklopu Borze </w:t>
      </w:r>
      <w:r w:rsidR="00640FAC" w:rsidRPr="00A71EC0">
        <w:rPr>
          <w:rFonts w:ascii="Franklin Gothic Book" w:hAnsi="Franklin Gothic Book"/>
          <w:sz w:val="24"/>
          <w:szCs w:val="24"/>
          <w:lang w:val="sl-SI"/>
        </w:rPr>
        <w:t xml:space="preserve">lokalnih ponudnikov Zeleni kras </w:t>
      </w:r>
      <w:r w:rsidRPr="00A71EC0">
        <w:rPr>
          <w:rFonts w:ascii="Franklin Gothic Book" w:hAnsi="Franklin Gothic Book"/>
          <w:sz w:val="24"/>
          <w:szCs w:val="24"/>
          <w:lang w:val="sl-SI"/>
        </w:rPr>
        <w:t>(objave na družbenih omrežjih</w:t>
      </w:r>
    </w:p>
    <w:p w14:paraId="0C352BF4" w14:textId="463AFFB6" w:rsidR="000503D2" w:rsidRPr="00A71EC0" w:rsidRDefault="000503D2" w:rsidP="00A71EC0">
      <w:pPr>
        <w:spacing w:before="240" w:after="240"/>
        <w:ind w:right="1134"/>
        <w:jc w:val="both"/>
        <w:rPr>
          <w:rFonts w:ascii="Franklin Gothic Book" w:hAnsi="Franklin Gothic Book"/>
          <w:sz w:val="24"/>
          <w:szCs w:val="24"/>
        </w:rPr>
      </w:pPr>
      <w:r w:rsidRPr="00A71EC0">
        <w:rPr>
          <w:rFonts w:ascii="Franklin Gothic Book" w:hAnsi="Franklin Gothic Book"/>
          <w:sz w:val="24"/>
          <w:szCs w:val="24"/>
        </w:rPr>
        <w:t xml:space="preserve">Med 25. in 28. marcem 2025 je Regionalna razvojna agencija Zeleni kras (RRA Zeleni kras) organizirala študijsko turo, ki je združila tuje turistične agente, </w:t>
      </w:r>
      <w:proofErr w:type="spellStart"/>
      <w:r w:rsidRPr="00A71EC0">
        <w:rPr>
          <w:rFonts w:ascii="Franklin Gothic Book" w:hAnsi="Franklin Gothic Book"/>
          <w:sz w:val="24"/>
          <w:szCs w:val="24"/>
        </w:rPr>
        <w:t>blogerje</w:t>
      </w:r>
      <w:proofErr w:type="spellEnd"/>
      <w:r w:rsidRPr="00A71EC0">
        <w:rPr>
          <w:rFonts w:ascii="Franklin Gothic Book" w:hAnsi="Franklin Gothic Book"/>
          <w:sz w:val="24"/>
          <w:szCs w:val="24"/>
        </w:rPr>
        <w:t xml:space="preserve"> in novinarje iz različnih evropskih držav (Hrvaška, Italija, Avstrija, Švica, Nizozemska, Belgija) ter predstavnici Slovenske turistične organizacije. Namen ture je bila celovita predstavitev naravnih in doživljajskih zanimivosti destinacije Zeleni kras kot privlačne in trajnostno naravnane turistične destinacije. </w:t>
      </w:r>
    </w:p>
    <w:p w14:paraId="291E55AC" w14:textId="6814D0EF" w:rsidR="00247909" w:rsidRPr="00A71EC0" w:rsidRDefault="00F1378F" w:rsidP="00A71EC0">
      <w:pPr>
        <w:pStyle w:val="Odstavekseznama"/>
        <w:numPr>
          <w:ilvl w:val="0"/>
          <w:numId w:val="33"/>
        </w:numPr>
        <w:spacing w:before="240" w:after="240"/>
        <w:ind w:right="1134"/>
        <w:jc w:val="both"/>
        <w:rPr>
          <w:rFonts w:ascii="Franklin Gothic Book" w:hAnsi="Franklin Gothic Book"/>
          <w:sz w:val="24"/>
          <w:szCs w:val="24"/>
          <w:lang w:val="sl-SI"/>
        </w:rPr>
      </w:pPr>
      <w:r w:rsidRPr="00A71EC0">
        <w:rPr>
          <w:rFonts w:ascii="Franklin Gothic Book" w:hAnsi="Franklin Gothic Book"/>
          <w:sz w:val="24"/>
          <w:szCs w:val="24"/>
          <w:lang w:val="sl-SI"/>
        </w:rPr>
        <w:t>Organizacija in izvedba novinarske študijske ture za novinarja iz Avstrije na temo Snežnik UNESCO bukovi gozdovi (26.</w:t>
      </w:r>
      <w:r w:rsidR="008073E4">
        <w:rPr>
          <w:rFonts w:ascii="Franklin Gothic Book" w:hAnsi="Franklin Gothic Book"/>
          <w:sz w:val="24"/>
          <w:szCs w:val="24"/>
          <w:lang w:val="sl-SI"/>
        </w:rPr>
        <w:t xml:space="preserve"> </w:t>
      </w:r>
      <w:r w:rsidRPr="00A71EC0">
        <w:rPr>
          <w:rFonts w:ascii="Franklin Gothic Book" w:hAnsi="Franklin Gothic Book"/>
          <w:sz w:val="24"/>
          <w:szCs w:val="24"/>
          <w:lang w:val="sl-SI"/>
        </w:rPr>
        <w:t>9.</w:t>
      </w:r>
      <w:r w:rsidR="008073E4">
        <w:rPr>
          <w:rFonts w:ascii="Franklin Gothic Book" w:hAnsi="Franklin Gothic Book"/>
          <w:sz w:val="24"/>
          <w:szCs w:val="24"/>
          <w:lang w:val="sl-SI"/>
        </w:rPr>
        <w:t xml:space="preserve"> </w:t>
      </w:r>
      <w:r w:rsidRPr="00A71EC0">
        <w:rPr>
          <w:rFonts w:ascii="Franklin Gothic Book" w:hAnsi="Franklin Gothic Book"/>
          <w:sz w:val="24"/>
          <w:szCs w:val="24"/>
          <w:lang w:val="sl-SI"/>
        </w:rPr>
        <w:t>-</w:t>
      </w:r>
      <w:r w:rsidR="008073E4">
        <w:rPr>
          <w:rFonts w:ascii="Franklin Gothic Book" w:hAnsi="Franklin Gothic Book"/>
          <w:sz w:val="24"/>
          <w:szCs w:val="24"/>
          <w:lang w:val="sl-SI"/>
        </w:rPr>
        <w:t xml:space="preserve"> </w:t>
      </w:r>
      <w:r w:rsidRPr="00A71EC0">
        <w:rPr>
          <w:rFonts w:ascii="Franklin Gothic Book" w:hAnsi="Franklin Gothic Book"/>
          <w:sz w:val="24"/>
          <w:szCs w:val="24"/>
          <w:lang w:val="sl-SI"/>
        </w:rPr>
        <w:t>28.</w:t>
      </w:r>
      <w:r w:rsidR="008073E4">
        <w:rPr>
          <w:rFonts w:ascii="Franklin Gothic Book" w:hAnsi="Franklin Gothic Book"/>
          <w:sz w:val="24"/>
          <w:szCs w:val="24"/>
          <w:lang w:val="sl-SI"/>
        </w:rPr>
        <w:t xml:space="preserve"> </w:t>
      </w:r>
      <w:r w:rsidRPr="00A71EC0">
        <w:rPr>
          <w:rFonts w:ascii="Franklin Gothic Book" w:hAnsi="Franklin Gothic Book"/>
          <w:sz w:val="24"/>
          <w:szCs w:val="24"/>
          <w:lang w:val="sl-SI"/>
        </w:rPr>
        <w:t>9.</w:t>
      </w:r>
      <w:r w:rsidR="008073E4">
        <w:rPr>
          <w:rFonts w:ascii="Franklin Gothic Book" w:hAnsi="Franklin Gothic Book"/>
          <w:sz w:val="24"/>
          <w:szCs w:val="24"/>
          <w:lang w:val="sl-SI"/>
        </w:rPr>
        <w:t xml:space="preserve"> </w:t>
      </w:r>
      <w:r w:rsidRPr="00A71EC0">
        <w:rPr>
          <w:rFonts w:ascii="Franklin Gothic Book" w:hAnsi="Franklin Gothic Book"/>
          <w:sz w:val="24"/>
          <w:szCs w:val="24"/>
          <w:lang w:val="sl-SI"/>
        </w:rPr>
        <w:t>2025)</w:t>
      </w:r>
    </w:p>
    <w:p w14:paraId="07F00B7A" w14:textId="77777777" w:rsidR="000503D2" w:rsidRPr="00A71EC0" w:rsidRDefault="000503D2" w:rsidP="00A71EC0">
      <w:pPr>
        <w:pStyle w:val="Odstavekseznama"/>
        <w:spacing w:before="240" w:after="240"/>
        <w:ind w:right="1134"/>
        <w:jc w:val="both"/>
        <w:rPr>
          <w:rFonts w:ascii="Franklin Gothic Book" w:hAnsi="Franklin Gothic Book"/>
          <w:sz w:val="24"/>
          <w:szCs w:val="24"/>
          <w:lang w:val="sl-SI"/>
        </w:rPr>
      </w:pPr>
    </w:p>
    <w:p w14:paraId="2A490962" w14:textId="387D3543" w:rsidR="00640FAC" w:rsidRPr="00A71EC0" w:rsidRDefault="00247909" w:rsidP="00A71EC0">
      <w:pPr>
        <w:pStyle w:val="Odstavekseznama"/>
        <w:numPr>
          <w:ilvl w:val="0"/>
          <w:numId w:val="33"/>
        </w:numPr>
        <w:spacing w:before="240" w:after="240"/>
        <w:ind w:right="1134"/>
        <w:jc w:val="both"/>
        <w:rPr>
          <w:rFonts w:ascii="Franklin Gothic Book" w:hAnsi="Franklin Gothic Book"/>
          <w:sz w:val="24"/>
          <w:szCs w:val="24"/>
          <w:lang w:val="sl-SI"/>
        </w:rPr>
      </w:pPr>
      <w:r w:rsidRPr="00A71EC0">
        <w:rPr>
          <w:rFonts w:ascii="Franklin Gothic Book" w:hAnsi="Franklin Gothic Book"/>
          <w:sz w:val="24"/>
          <w:szCs w:val="24"/>
          <w:lang w:val="sl-SI"/>
        </w:rPr>
        <w:t>Študijska</w:t>
      </w:r>
      <w:r w:rsidR="00CD7C52">
        <w:rPr>
          <w:rFonts w:ascii="Franklin Gothic Book" w:hAnsi="Franklin Gothic Book"/>
          <w:sz w:val="24"/>
          <w:szCs w:val="24"/>
          <w:lang w:val="sl-SI"/>
        </w:rPr>
        <w:t xml:space="preserve"> tura</w:t>
      </w:r>
      <w:r w:rsidRPr="00A71EC0">
        <w:rPr>
          <w:rFonts w:ascii="Franklin Gothic Book" w:hAnsi="Franklin Gothic Book"/>
          <w:sz w:val="24"/>
          <w:szCs w:val="24"/>
          <w:lang w:val="sl-SI"/>
        </w:rPr>
        <w:t xml:space="preserve"> za študente turizma EF UNI LJ</w:t>
      </w:r>
    </w:p>
    <w:p w14:paraId="4EE4D469" w14:textId="3EB62A26" w:rsidR="001320D0" w:rsidRPr="00A71EC0" w:rsidRDefault="00AC5E7E" w:rsidP="006C4E43">
      <w:pPr>
        <w:pStyle w:val="Naslov3"/>
        <w:rPr>
          <w:rFonts w:ascii="Franklin Gothic Book" w:hAnsi="Franklin Gothic Book"/>
          <w:color w:val="auto"/>
          <w:lang w:val="sl-SI"/>
        </w:rPr>
      </w:pPr>
      <w:bookmarkStart w:id="13" w:name="_Toc221778465"/>
      <w:r w:rsidRPr="00A71EC0">
        <w:rPr>
          <w:rFonts w:ascii="Franklin Gothic Book" w:hAnsi="Franklin Gothic Book"/>
          <w:color w:val="auto"/>
          <w:lang w:val="sl-SI"/>
        </w:rPr>
        <w:t xml:space="preserve">Alpina </w:t>
      </w:r>
      <w:proofErr w:type="spellStart"/>
      <w:r w:rsidRPr="00A71EC0">
        <w:rPr>
          <w:rFonts w:ascii="Franklin Gothic Book" w:hAnsi="Franklin Gothic Book"/>
          <w:color w:val="auto"/>
          <w:lang w:val="sl-SI"/>
        </w:rPr>
        <w:t>Mediterranea</w:t>
      </w:r>
      <w:bookmarkEnd w:id="13"/>
      <w:proofErr w:type="spellEnd"/>
    </w:p>
    <w:p w14:paraId="6D45E790" w14:textId="2485398D" w:rsidR="00AC5E7E" w:rsidRPr="00A71EC0" w:rsidRDefault="00AC5E7E"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Alpsko-mediteranska kolesarska pot, ki povezuje Italijo, Slovenijo in Hrvaško, je bila v petek, 20. junija 2025, uradno predstavljena javnosti. RRA Zeleni kras je v sodelovanju z Občino Ilirska Bistrica organizirala dve vodeni kolesarki turi med </w:t>
      </w:r>
      <w:r w:rsidRPr="00A71EC0">
        <w:rPr>
          <w:rFonts w:ascii="Franklin Gothic Book" w:hAnsi="Franklin Gothic Book"/>
          <w:sz w:val="24"/>
          <w:szCs w:val="24"/>
        </w:rPr>
        <w:lastRenderedPageBreak/>
        <w:t xml:space="preserve">Rodikom, Ilirsko </w:t>
      </w:r>
      <w:r w:rsidR="000503D2" w:rsidRPr="00A71EC0">
        <w:rPr>
          <w:rFonts w:ascii="Franklin Gothic Book" w:hAnsi="Franklin Gothic Book"/>
          <w:sz w:val="24"/>
          <w:szCs w:val="24"/>
        </w:rPr>
        <w:t>Bistrico</w:t>
      </w:r>
      <w:r w:rsidRPr="00A71EC0">
        <w:rPr>
          <w:rFonts w:ascii="Franklin Gothic Book" w:hAnsi="Franklin Gothic Book"/>
          <w:sz w:val="24"/>
          <w:szCs w:val="24"/>
        </w:rPr>
        <w:t xml:space="preserve"> in </w:t>
      </w:r>
      <w:proofErr w:type="spellStart"/>
      <w:r w:rsidRPr="00A71EC0">
        <w:rPr>
          <w:rFonts w:ascii="Franklin Gothic Book" w:hAnsi="Franklin Gothic Book"/>
          <w:sz w:val="24"/>
          <w:szCs w:val="24"/>
        </w:rPr>
        <w:t>Permani</w:t>
      </w:r>
      <w:proofErr w:type="spellEnd"/>
      <w:r w:rsidRPr="00A71EC0">
        <w:rPr>
          <w:rFonts w:ascii="Franklin Gothic Book" w:hAnsi="Franklin Gothic Book"/>
          <w:sz w:val="24"/>
          <w:szCs w:val="24"/>
        </w:rPr>
        <w:t xml:space="preserve">. Udeleženci so prekolesarili </w:t>
      </w:r>
      <w:r w:rsidR="000503D2" w:rsidRPr="00A71EC0">
        <w:rPr>
          <w:rFonts w:ascii="Franklin Gothic Book" w:hAnsi="Franklin Gothic Book"/>
          <w:sz w:val="24"/>
          <w:szCs w:val="24"/>
        </w:rPr>
        <w:t>eno etapo</w:t>
      </w:r>
      <w:r w:rsidRPr="00A71EC0">
        <w:rPr>
          <w:rFonts w:ascii="Franklin Gothic Book" w:hAnsi="Franklin Gothic Book"/>
          <w:sz w:val="24"/>
          <w:szCs w:val="24"/>
        </w:rPr>
        <w:t xml:space="preserve"> 300 kilometrske trase, ki povezuje Pušjo vas in Opatijo ter se spoznali s kulturno in naravno dediščino tega čezmejnega področja.</w:t>
      </w:r>
    </w:p>
    <w:p w14:paraId="39A9E3D3" w14:textId="77777777" w:rsidR="00604CD1" w:rsidRPr="00A71EC0" w:rsidRDefault="00604CD1" w:rsidP="006C4E43">
      <w:pPr>
        <w:pStyle w:val="Naslov3"/>
        <w:rPr>
          <w:rFonts w:ascii="Franklin Gothic Book" w:hAnsi="Franklin Gothic Book"/>
          <w:color w:val="auto"/>
          <w:lang w:val="sl-SI"/>
        </w:rPr>
      </w:pPr>
      <w:bookmarkStart w:id="14" w:name="_Toc221778466"/>
      <w:r w:rsidRPr="00A71EC0">
        <w:rPr>
          <w:rFonts w:ascii="Franklin Gothic Book" w:hAnsi="Franklin Gothic Book"/>
          <w:color w:val="auto"/>
          <w:lang w:val="sl-SI"/>
        </w:rPr>
        <w:t>Zgodbe Zelenega krasa</w:t>
      </w:r>
      <w:bookmarkEnd w:id="14"/>
    </w:p>
    <w:p w14:paraId="78C1B0D5" w14:textId="05736399" w:rsidR="00604CD1" w:rsidRPr="00A71EC0" w:rsidRDefault="000503D2"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cstheme="minorHAnsi"/>
          <w:sz w:val="24"/>
          <w:szCs w:val="24"/>
        </w:rPr>
        <w:t>Kampanja Zgodbe Zelenega krasa 2025 je skupna promocijska vsebina destinacije Zeleni kras, namenjena družinam, radovednim izletnikom in ljubiteljem narave. V okviru kampanje lahko obiskovalci odkrijejo sedem izbranih turističnih točk, ki na prist</w:t>
      </w:r>
      <w:r w:rsidR="00CD7C52">
        <w:rPr>
          <w:rFonts w:ascii="Franklin Gothic Book" w:hAnsi="Franklin Gothic Book" w:cstheme="minorHAnsi"/>
          <w:sz w:val="24"/>
          <w:szCs w:val="24"/>
        </w:rPr>
        <w:t>en</w:t>
      </w:r>
      <w:r w:rsidRPr="00A71EC0">
        <w:rPr>
          <w:rFonts w:ascii="Franklin Gothic Book" w:hAnsi="Franklin Gothic Book" w:cstheme="minorHAnsi"/>
          <w:sz w:val="24"/>
          <w:szCs w:val="24"/>
        </w:rPr>
        <w:t xml:space="preserve"> način predstavljajo bogato naravno in kulturno dediščino destinacije. Obisk priznanih točk je v letu 2025 podprt z 10-odstotnim popustom na vstopnino. Natisnili smo </w:t>
      </w:r>
      <w:r w:rsidR="00604CD1" w:rsidRPr="00A71EC0">
        <w:rPr>
          <w:rFonts w:ascii="Franklin Gothic Book" w:hAnsi="Franklin Gothic Book" w:cstheme="minorHAnsi"/>
          <w:sz w:val="24"/>
          <w:szCs w:val="24"/>
        </w:rPr>
        <w:t>30.000 kuponov</w:t>
      </w:r>
      <w:r w:rsidR="00F1378F" w:rsidRPr="00A71EC0">
        <w:rPr>
          <w:rFonts w:ascii="Franklin Gothic Book" w:hAnsi="Franklin Gothic Book" w:cstheme="minorHAnsi"/>
          <w:sz w:val="24"/>
          <w:szCs w:val="24"/>
        </w:rPr>
        <w:t xml:space="preserve">, </w:t>
      </w:r>
      <w:r w:rsidR="00A65D1C" w:rsidRPr="00A71EC0">
        <w:rPr>
          <w:rFonts w:ascii="Franklin Gothic Book" w:hAnsi="Franklin Gothic Book" w:cstheme="minorHAnsi"/>
          <w:sz w:val="24"/>
          <w:szCs w:val="24"/>
        </w:rPr>
        <w:t>in poskrbeli za distribucijo</w:t>
      </w:r>
      <w:r w:rsidR="00F1378F" w:rsidRPr="00A71EC0">
        <w:rPr>
          <w:rFonts w:ascii="Franklin Gothic Book" w:hAnsi="Franklin Gothic Book" w:cstheme="minorHAnsi"/>
          <w:sz w:val="24"/>
          <w:szCs w:val="24"/>
        </w:rPr>
        <w:t xml:space="preserve"> po Kvarnerju in Sloveniji</w:t>
      </w:r>
      <w:r w:rsidR="00A65D1C" w:rsidRPr="00A71EC0">
        <w:rPr>
          <w:rFonts w:ascii="Franklin Gothic Book" w:hAnsi="Franklin Gothic Book" w:cstheme="minorHAnsi"/>
          <w:sz w:val="24"/>
          <w:szCs w:val="24"/>
        </w:rPr>
        <w:t xml:space="preserve"> po turističnih točkah in pri posameznih ponudnikih.</w:t>
      </w:r>
    </w:p>
    <w:p w14:paraId="61E0E80D"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216BCA2C" w14:textId="517DA4E1" w:rsidR="00435615" w:rsidRPr="00A71EC0" w:rsidRDefault="00435615" w:rsidP="00A71EC0">
      <w:pPr>
        <w:pStyle w:val="Naslov3"/>
        <w:ind w:right="1134"/>
        <w:rPr>
          <w:rFonts w:ascii="Franklin Gothic Book" w:hAnsi="Franklin Gothic Book"/>
          <w:color w:val="auto"/>
          <w:lang w:val="sl-SI"/>
        </w:rPr>
      </w:pPr>
      <w:bookmarkStart w:id="15" w:name="_Toc221778467"/>
      <w:r w:rsidRPr="00A71EC0">
        <w:rPr>
          <w:rFonts w:ascii="Franklin Gothic Book" w:hAnsi="Franklin Gothic Book"/>
          <w:color w:val="auto"/>
          <w:lang w:val="sl-SI"/>
        </w:rPr>
        <w:t>Promocijski Katalog regijskih izdelkov Zelenega krasa</w:t>
      </w:r>
      <w:bookmarkEnd w:id="15"/>
    </w:p>
    <w:p w14:paraId="7834AE3E" w14:textId="280E51BD" w:rsidR="00EF36CA" w:rsidRPr="00A71EC0" w:rsidRDefault="000F39D0"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S Katalogom regijskih izdelkov Zelenega krasa podpiramo lokalne ponudnike, ki prispevajo k ohranjanju in prepoznavnosti regijske identitete. V izdaji leta 2025 je sodelovalo 41 ponudnikov, uporabnikov znamke Zeleni kras. Katalog smo pripravili skladno z novimi grafičnimi smernicami za komunikacijo znamke Zeleni kras ter izdelali tiskano in digitalno različico. Natisnili smo 1.000 izvodov in jih distribuirali po ključnih točkah v regiji (javne ustanove, knjižnice, TIC-i, zavodi, ambulante itd.) ter hkrati pozvali bralce k podpori lokalnim ponudnikom.</w:t>
      </w:r>
    </w:p>
    <w:p w14:paraId="59D0C8BA" w14:textId="3ACBD4A2" w:rsidR="00EF36CA" w:rsidRDefault="00EF36CA"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noProof/>
          <w:sz w:val="24"/>
          <w:szCs w:val="24"/>
        </w:rPr>
        <w:drawing>
          <wp:inline distT="0" distB="0" distL="0" distR="0" wp14:anchorId="303F27B4" wp14:editId="0528CA5C">
            <wp:extent cx="2629108" cy="2634018"/>
            <wp:effectExtent l="0" t="0" r="0" b="0"/>
            <wp:docPr id="191347401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622" cy="2643550"/>
                    </a:xfrm>
                    <a:prstGeom prst="rect">
                      <a:avLst/>
                    </a:prstGeom>
                    <a:noFill/>
                    <a:ln>
                      <a:noFill/>
                    </a:ln>
                  </pic:spPr>
                </pic:pic>
              </a:graphicData>
            </a:graphic>
          </wp:inline>
        </w:drawing>
      </w:r>
    </w:p>
    <w:p w14:paraId="051B750E" w14:textId="77777777" w:rsidR="00955135" w:rsidRPr="00A71EC0" w:rsidRDefault="00955135" w:rsidP="00A71EC0">
      <w:pPr>
        <w:spacing w:before="240" w:after="240" w:line="276" w:lineRule="auto"/>
        <w:ind w:right="1134"/>
        <w:jc w:val="both"/>
        <w:rPr>
          <w:rFonts w:ascii="Franklin Gothic Book" w:hAnsi="Franklin Gothic Book"/>
          <w:sz w:val="24"/>
          <w:szCs w:val="24"/>
        </w:rPr>
      </w:pPr>
    </w:p>
    <w:p w14:paraId="7B35FE99" w14:textId="77777777" w:rsidR="00800173" w:rsidRDefault="00800173" w:rsidP="00A71EC0">
      <w:pPr>
        <w:spacing w:before="240" w:after="240" w:line="276" w:lineRule="auto"/>
        <w:ind w:right="1134"/>
        <w:jc w:val="both"/>
        <w:rPr>
          <w:rFonts w:ascii="Franklin Gothic Book" w:hAnsi="Franklin Gothic Book"/>
          <w:sz w:val="24"/>
          <w:szCs w:val="24"/>
        </w:rPr>
      </w:pPr>
    </w:p>
    <w:p w14:paraId="0FB4047C" w14:textId="77777777" w:rsidR="006C4E43" w:rsidRDefault="006C4E43" w:rsidP="00A71EC0">
      <w:pPr>
        <w:spacing w:before="240" w:after="240" w:line="276" w:lineRule="auto"/>
        <w:ind w:right="1134"/>
        <w:jc w:val="both"/>
        <w:rPr>
          <w:rFonts w:ascii="Franklin Gothic Book" w:hAnsi="Franklin Gothic Book"/>
          <w:sz w:val="24"/>
          <w:szCs w:val="24"/>
        </w:rPr>
      </w:pPr>
    </w:p>
    <w:p w14:paraId="294103FC" w14:textId="7EDB66BC" w:rsidR="00435615" w:rsidRPr="006C4E43" w:rsidRDefault="00435615" w:rsidP="006C4E43">
      <w:pPr>
        <w:pStyle w:val="Naslov2"/>
        <w:rPr>
          <w:rFonts w:ascii="Regular Brush" w:hAnsi="Regular Brush"/>
          <w:color w:val="auto"/>
          <w:sz w:val="44"/>
          <w:szCs w:val="44"/>
          <w:lang w:val="sl-SI"/>
        </w:rPr>
      </w:pPr>
      <w:bookmarkStart w:id="16" w:name="_Toc221778468"/>
      <w:r w:rsidRPr="006C4E43">
        <w:rPr>
          <w:rFonts w:ascii="Regular Brush" w:hAnsi="Regular Brush"/>
          <w:color w:val="auto"/>
          <w:sz w:val="44"/>
          <w:szCs w:val="44"/>
          <w:lang w:val="sl-SI"/>
        </w:rPr>
        <w:lastRenderedPageBreak/>
        <w:t>Organizacijske aktivnosti</w:t>
      </w:r>
      <w:bookmarkEnd w:id="16"/>
    </w:p>
    <w:p w14:paraId="44731AAF" w14:textId="77777777" w:rsidR="00637E18" w:rsidRPr="00A71EC0" w:rsidRDefault="00637E18" w:rsidP="00A71EC0">
      <w:pPr>
        <w:spacing w:before="240" w:after="240" w:line="276" w:lineRule="auto"/>
        <w:ind w:right="1134"/>
        <w:jc w:val="both"/>
        <w:rPr>
          <w:rFonts w:ascii="Franklin Gothic Book" w:hAnsi="Franklin Gothic Book"/>
          <w:sz w:val="24"/>
          <w:szCs w:val="24"/>
        </w:rPr>
      </w:pPr>
    </w:p>
    <w:p w14:paraId="3E42A57A" w14:textId="3B4A1AA8" w:rsidR="00435615" w:rsidRPr="00A71EC0" w:rsidRDefault="00435615" w:rsidP="006C4E43">
      <w:pPr>
        <w:pStyle w:val="Naslov3"/>
        <w:rPr>
          <w:rFonts w:ascii="Franklin Gothic Book" w:hAnsi="Franklin Gothic Book"/>
          <w:color w:val="auto"/>
          <w:lang w:val="sl-SI"/>
        </w:rPr>
      </w:pPr>
      <w:bookmarkStart w:id="17" w:name="_Toc221778469"/>
      <w:r w:rsidRPr="00A71EC0">
        <w:rPr>
          <w:rFonts w:ascii="Franklin Gothic Book" w:hAnsi="Franklin Gothic Book"/>
          <w:color w:val="auto"/>
          <w:lang w:val="sl-SI"/>
        </w:rPr>
        <w:t>Čezmejna borza lokalnih ponudnikov Zeleni kras</w:t>
      </w:r>
      <w:r w:rsidR="00637E18" w:rsidRPr="00A71EC0">
        <w:rPr>
          <w:rFonts w:ascii="Franklin Gothic Book" w:hAnsi="Franklin Gothic Book"/>
          <w:color w:val="auto"/>
          <w:lang w:val="sl-SI"/>
        </w:rPr>
        <w:t xml:space="preserve"> 2025</w:t>
      </w:r>
      <w:bookmarkEnd w:id="17"/>
    </w:p>
    <w:p w14:paraId="51E6012E"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Borza lokalnih ponudnikov Zeleni kras je 27. marca 2025 v Ilirski Bistrici združila več kot 70 domačih in tujih turističnih ponudnikov, strokovnjakov in odločevalcev. Namen srečanja je bil začrtati smernice prihodnjega turističnega razvoja regije ter povečati prepoznavnost in konkurenčnost destinacije. Dogodek smo v letu 2025 vsebinsko nadgradili in okrepili mednarodno udeležbo, kar potrjuje, da Zeleni kras postaja vse bolj prepoznaven turistični prostor.</w:t>
      </w:r>
    </w:p>
    <w:p w14:paraId="7FC82716" w14:textId="224A1549"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Ključne poudarke je v uvodnem predavanju predstavila prof. dr. Ljubica Knežević Cvelbar, ki je udeležence spodbudila k dolgoročnejšemu razmišljanju o razvoju turizma. Program je dopolnila okrogla miza z izkušenimi strokovnjaki, ki so izpostavili izzive povezovanja ter pomen profesionalizacije</w:t>
      </w:r>
      <w:r w:rsidR="0087774C" w:rsidRPr="00A71EC0">
        <w:rPr>
          <w:rFonts w:ascii="Franklin Gothic Book" w:hAnsi="Franklin Gothic Book"/>
          <w:sz w:val="24"/>
          <w:szCs w:val="24"/>
        </w:rPr>
        <w:t xml:space="preserve"> </w:t>
      </w:r>
      <w:r w:rsidRPr="000F39D0">
        <w:rPr>
          <w:rFonts w:ascii="Franklin Gothic Book" w:hAnsi="Franklin Gothic Book"/>
          <w:sz w:val="24"/>
          <w:szCs w:val="24"/>
        </w:rPr>
        <w:t>in celostnega pristopa.</w:t>
      </w:r>
    </w:p>
    <w:p w14:paraId="3C906DFB" w14:textId="77777777" w:rsidR="000F39D0" w:rsidRPr="000F39D0" w:rsidRDefault="000F39D0" w:rsidP="00A71EC0">
      <w:pPr>
        <w:spacing w:before="240" w:after="240" w:line="276" w:lineRule="auto"/>
        <w:ind w:right="1134"/>
        <w:jc w:val="both"/>
        <w:rPr>
          <w:rFonts w:ascii="Franklin Gothic Book" w:hAnsi="Franklin Gothic Book"/>
          <w:sz w:val="24"/>
          <w:szCs w:val="24"/>
        </w:rPr>
      </w:pPr>
      <w:r w:rsidRPr="000F39D0">
        <w:rPr>
          <w:rFonts w:ascii="Franklin Gothic Book" w:hAnsi="Franklin Gothic Book"/>
          <w:sz w:val="24"/>
          <w:szCs w:val="24"/>
        </w:rPr>
        <w:t xml:space="preserve">Na borzi B2B &amp; B2C so sodelovali ponudniki iz regije ter sosednjih destinacij Mediteransko-kraške Slovenije in Kvarnerja. Na 45 stojnicah so predstavili lokalno turistično ponudbo, nastanitvene kapacitete, gastronomijo in </w:t>
      </w:r>
      <w:proofErr w:type="spellStart"/>
      <w:r w:rsidRPr="000F39D0">
        <w:rPr>
          <w:rFonts w:ascii="Franklin Gothic Book" w:hAnsi="Franklin Gothic Book"/>
          <w:sz w:val="24"/>
          <w:szCs w:val="24"/>
        </w:rPr>
        <w:t>outdoor</w:t>
      </w:r>
      <w:proofErr w:type="spellEnd"/>
      <w:r w:rsidRPr="000F39D0">
        <w:rPr>
          <w:rFonts w:ascii="Franklin Gothic Book" w:hAnsi="Franklin Gothic Book"/>
          <w:sz w:val="24"/>
          <w:szCs w:val="24"/>
        </w:rPr>
        <w:t xml:space="preserve"> aktivnosti. Posebnost borze so bile tudi praktične izobraževalne delavnice za gostince, nastanitvene ponudnike in organizatorje aktivnosti na prostem.</w:t>
      </w:r>
    </w:p>
    <w:p w14:paraId="07EC8A8E" w14:textId="77777777" w:rsidR="00A65D1C" w:rsidRPr="00A71EC0" w:rsidRDefault="00A65D1C" w:rsidP="00A71EC0">
      <w:pPr>
        <w:spacing w:before="240" w:after="240" w:line="276" w:lineRule="auto"/>
        <w:ind w:right="1134"/>
        <w:jc w:val="both"/>
        <w:rPr>
          <w:rFonts w:ascii="Franklin Gothic Book" w:hAnsi="Franklin Gothic Book"/>
          <w:sz w:val="24"/>
          <w:szCs w:val="24"/>
        </w:rPr>
      </w:pPr>
    </w:p>
    <w:p w14:paraId="7CEACBDF" w14:textId="6D426A52" w:rsidR="00EF36CA" w:rsidRDefault="00EF36CA" w:rsidP="007044C6">
      <w:pPr>
        <w:pStyle w:val="Naslov3"/>
        <w:rPr>
          <w:rFonts w:ascii="Franklin Gothic Book" w:hAnsi="Franklin Gothic Book"/>
          <w:color w:val="auto"/>
          <w:lang w:val="sl-SI"/>
        </w:rPr>
      </w:pPr>
      <w:bookmarkStart w:id="18" w:name="_Toc221778470"/>
      <w:r w:rsidRPr="00A71EC0">
        <w:rPr>
          <w:rFonts w:ascii="Franklin Gothic Book" w:hAnsi="Franklin Gothic Book"/>
          <w:color w:val="auto"/>
          <w:lang w:val="sl-SI"/>
        </w:rPr>
        <w:t>Znamka Zeleni kras</w:t>
      </w:r>
      <w:bookmarkEnd w:id="18"/>
      <w:r w:rsidRPr="00A71EC0">
        <w:rPr>
          <w:rFonts w:ascii="Franklin Gothic Book" w:hAnsi="Franklin Gothic Book"/>
          <w:color w:val="auto"/>
          <w:lang w:val="sl-SI"/>
        </w:rPr>
        <w:t xml:space="preserve"> </w:t>
      </w:r>
    </w:p>
    <w:p w14:paraId="6FAA5087" w14:textId="77777777" w:rsidR="006C4E43" w:rsidRPr="006C4E43" w:rsidRDefault="006C4E43" w:rsidP="006C4E43"/>
    <w:p w14:paraId="4E21A7C1" w14:textId="77777777" w:rsidR="0087774C" w:rsidRPr="00A71EC0" w:rsidRDefault="0087774C" w:rsidP="00A71EC0">
      <w:pPr>
        <w:spacing w:line="276" w:lineRule="auto"/>
        <w:ind w:right="1134"/>
        <w:jc w:val="both"/>
        <w:rPr>
          <w:rFonts w:ascii="Franklin Gothic Book" w:hAnsi="Franklin Gothic Book"/>
          <w:sz w:val="24"/>
          <w:szCs w:val="24"/>
        </w:rPr>
      </w:pPr>
      <w:r w:rsidRPr="0087774C">
        <w:rPr>
          <w:rFonts w:ascii="Franklin Gothic Book" w:hAnsi="Franklin Gothic Book"/>
          <w:sz w:val="24"/>
          <w:szCs w:val="24"/>
        </w:rPr>
        <w:t>Z Lokalnima akcijskima skupinama (LAS) Notranjska ter LAS med Snežnikom in Nanosom smo v letu 2025 načrtovali pripravo projekta LAS sodelovanje na temo povezovanja lokalnih ponudnikov pod skupno blagovno znamko Zeleni kras za višjo kakovost produktov. Namen projekta je dvig kakovosti lokalnih produktov s certificiranjem in vzpostavitev novih tržnih poti, pri čemer bomo uporabili model Izvorno slovensko, v katerega je vključenih že 14 slovenskih destinacij.</w:t>
      </w:r>
    </w:p>
    <w:p w14:paraId="69D4F967" w14:textId="77777777" w:rsidR="0087774C" w:rsidRPr="0087774C" w:rsidRDefault="0087774C" w:rsidP="00A71EC0">
      <w:pPr>
        <w:spacing w:line="276" w:lineRule="auto"/>
        <w:ind w:right="1134"/>
        <w:jc w:val="both"/>
        <w:rPr>
          <w:rFonts w:ascii="Franklin Gothic Book" w:hAnsi="Franklin Gothic Book"/>
          <w:sz w:val="24"/>
          <w:szCs w:val="24"/>
        </w:rPr>
      </w:pPr>
    </w:p>
    <w:p w14:paraId="7C2D7226" w14:textId="28927857" w:rsidR="0087774C" w:rsidRDefault="0087774C" w:rsidP="00A71EC0">
      <w:pPr>
        <w:spacing w:line="276" w:lineRule="auto"/>
        <w:ind w:right="1134"/>
        <w:jc w:val="both"/>
        <w:rPr>
          <w:rFonts w:ascii="Franklin Gothic Book" w:hAnsi="Franklin Gothic Book"/>
          <w:sz w:val="24"/>
          <w:szCs w:val="24"/>
        </w:rPr>
      </w:pPr>
      <w:r w:rsidRPr="0087774C">
        <w:rPr>
          <w:rFonts w:ascii="Franklin Gothic Book" w:hAnsi="Franklin Gothic Book"/>
          <w:sz w:val="24"/>
          <w:szCs w:val="24"/>
        </w:rPr>
        <w:t>V ta namen smo organizirali dve delavnici: 18. novembra 2025 v Cerknici in 25. novembra 2025 v Pivki. Interes prisotnih je bil velik, saj je več kot 50 ponudnikov izrazilo interes za sodelovanje v implementaciji modela</w:t>
      </w:r>
      <w:r w:rsidR="008B1B53">
        <w:rPr>
          <w:rFonts w:ascii="Franklin Gothic Book" w:hAnsi="Franklin Gothic Book"/>
          <w:sz w:val="24"/>
          <w:szCs w:val="24"/>
        </w:rPr>
        <w:t>, tako da bomo v letu 2026 pristopili k izvedbi projekta LAS sodelovanja.</w:t>
      </w:r>
    </w:p>
    <w:p w14:paraId="4F684640" w14:textId="77777777" w:rsidR="008B1B53" w:rsidRDefault="008B1B53" w:rsidP="00A71EC0">
      <w:pPr>
        <w:spacing w:line="276" w:lineRule="auto"/>
        <w:ind w:right="1134"/>
        <w:jc w:val="both"/>
        <w:rPr>
          <w:rFonts w:ascii="Franklin Gothic Book" w:hAnsi="Franklin Gothic Book"/>
          <w:sz w:val="24"/>
          <w:szCs w:val="24"/>
        </w:rPr>
      </w:pPr>
    </w:p>
    <w:p w14:paraId="57EE8B7B" w14:textId="77777777" w:rsidR="008B1B53" w:rsidRPr="0087774C" w:rsidRDefault="008B1B53" w:rsidP="00A71EC0">
      <w:pPr>
        <w:spacing w:line="276" w:lineRule="auto"/>
        <w:ind w:right="1134"/>
        <w:jc w:val="both"/>
        <w:rPr>
          <w:rFonts w:ascii="Franklin Gothic Book" w:hAnsi="Franklin Gothic Book"/>
          <w:sz w:val="24"/>
          <w:szCs w:val="24"/>
        </w:rPr>
      </w:pPr>
    </w:p>
    <w:p w14:paraId="24AFB0A1" w14:textId="77777777" w:rsidR="00435615" w:rsidRPr="00A71EC0" w:rsidRDefault="00435615" w:rsidP="00A71EC0">
      <w:pPr>
        <w:spacing w:line="276" w:lineRule="auto"/>
        <w:ind w:right="1134"/>
        <w:jc w:val="both"/>
        <w:rPr>
          <w:rFonts w:ascii="Franklin Gothic Book" w:hAnsi="Franklin Gothic Book"/>
          <w:sz w:val="24"/>
          <w:szCs w:val="24"/>
        </w:rPr>
      </w:pPr>
    </w:p>
    <w:p w14:paraId="0317C744" w14:textId="77777777" w:rsidR="00435615" w:rsidRPr="00E5138C" w:rsidRDefault="00435615" w:rsidP="007044C6">
      <w:pPr>
        <w:pStyle w:val="Naslov3"/>
        <w:spacing w:before="0"/>
        <w:rPr>
          <w:rFonts w:ascii="Franklin Gothic Book" w:hAnsi="Franklin Gothic Book"/>
          <w:color w:val="auto"/>
          <w:szCs w:val="28"/>
          <w:lang w:val="sl-SI"/>
        </w:rPr>
      </w:pPr>
      <w:bookmarkStart w:id="19" w:name="_Toc221778471"/>
      <w:r w:rsidRPr="00E5138C">
        <w:rPr>
          <w:rFonts w:ascii="Franklin Gothic Book" w:hAnsi="Franklin Gothic Book"/>
          <w:color w:val="auto"/>
          <w:szCs w:val="28"/>
          <w:lang w:val="sl-SI"/>
        </w:rPr>
        <w:lastRenderedPageBreak/>
        <w:t>Zelena shema slovenskega turizma</w:t>
      </w:r>
      <w:bookmarkEnd w:id="19"/>
    </w:p>
    <w:p w14:paraId="276BC1D6" w14:textId="77777777" w:rsidR="00A5668C" w:rsidRPr="00A71EC0" w:rsidRDefault="00A5668C" w:rsidP="00A71EC0">
      <w:pPr>
        <w:spacing w:line="276" w:lineRule="auto"/>
        <w:ind w:right="1134"/>
        <w:jc w:val="both"/>
        <w:rPr>
          <w:rFonts w:ascii="Franklin Gothic Book" w:hAnsi="Franklin Gothic Book"/>
          <w:sz w:val="24"/>
          <w:szCs w:val="24"/>
        </w:rPr>
      </w:pPr>
    </w:p>
    <w:p w14:paraId="56C4F24D" w14:textId="77777777" w:rsidR="0087774C" w:rsidRPr="00A71EC0" w:rsidRDefault="0087774C" w:rsidP="00A71EC0">
      <w:pPr>
        <w:spacing w:line="276" w:lineRule="auto"/>
        <w:ind w:right="1134"/>
        <w:jc w:val="both"/>
        <w:rPr>
          <w:rFonts w:ascii="Franklin Gothic Book" w:hAnsi="Franklin Gothic Book"/>
          <w:sz w:val="24"/>
          <w:szCs w:val="24"/>
        </w:rPr>
      </w:pPr>
      <w:r w:rsidRPr="0087774C">
        <w:rPr>
          <w:rFonts w:ascii="Franklin Gothic Book" w:hAnsi="Franklin Gothic Book"/>
          <w:sz w:val="24"/>
          <w:szCs w:val="24"/>
        </w:rPr>
        <w:t>V letu 2025 smo na RRA Zeleni kras v okviru projekta Promocija turistične destinacije Zeleni kras (sofinanciranje STO) izvedli obsežno anketiranje obiskovalcev. V sodelovanju z lokalnimi partnerji (TIC Ilirska Bistrica, Zavod za turizem Pivka, Zavod Znanje OE Turizem Postojna, Notranjski regijski park – OE Turizem in TIC Loška dolina) smo zasnovali metodologijo, ki je primerljiva in pregledna ter zajame obiskovalce na ključnih lokacijah.</w:t>
      </w:r>
    </w:p>
    <w:p w14:paraId="08F19D55" w14:textId="77777777" w:rsidR="0087774C" w:rsidRPr="0087774C" w:rsidRDefault="0087774C" w:rsidP="00A71EC0">
      <w:pPr>
        <w:spacing w:line="276" w:lineRule="auto"/>
        <w:ind w:right="1134"/>
        <w:jc w:val="both"/>
        <w:rPr>
          <w:rFonts w:ascii="Franklin Gothic Book" w:hAnsi="Franklin Gothic Book"/>
          <w:sz w:val="24"/>
          <w:szCs w:val="24"/>
        </w:rPr>
      </w:pPr>
    </w:p>
    <w:p w14:paraId="5C906616" w14:textId="77777777" w:rsidR="0087774C" w:rsidRPr="0087774C" w:rsidRDefault="0087774C" w:rsidP="00A71EC0">
      <w:pPr>
        <w:spacing w:line="276" w:lineRule="auto"/>
        <w:ind w:right="1134"/>
        <w:jc w:val="both"/>
        <w:rPr>
          <w:rFonts w:ascii="Franklin Gothic Book" w:hAnsi="Franklin Gothic Book"/>
          <w:sz w:val="24"/>
          <w:szCs w:val="24"/>
        </w:rPr>
      </w:pPr>
      <w:r w:rsidRPr="0087774C">
        <w:rPr>
          <w:rFonts w:ascii="Franklin Gothic Book" w:hAnsi="Franklin Gothic Book"/>
          <w:sz w:val="24"/>
          <w:szCs w:val="24"/>
        </w:rPr>
        <w:t xml:space="preserve">Ker smo del Zelene sheme slovenskega turizma (Slovenia Green </w:t>
      </w:r>
      <w:proofErr w:type="spellStart"/>
      <w:r w:rsidRPr="0087774C">
        <w:rPr>
          <w:rFonts w:ascii="Franklin Gothic Book" w:hAnsi="Franklin Gothic Book"/>
          <w:sz w:val="24"/>
          <w:szCs w:val="24"/>
        </w:rPr>
        <w:t>Bronze</w:t>
      </w:r>
      <w:proofErr w:type="spellEnd"/>
      <w:r w:rsidRPr="0087774C">
        <w:rPr>
          <w:rFonts w:ascii="Franklin Gothic Book" w:hAnsi="Franklin Gothic Book"/>
          <w:sz w:val="24"/>
          <w:szCs w:val="24"/>
        </w:rPr>
        <w:t xml:space="preserve">), smo uporabili vprašalnik ZSST in dodali vprašanje o obiskanih znamenitostih v destinaciji, da bi bolje razumeli prostorsko razpršenost obiska. Kvote smo postavili na podlagi podatkov SURS o prihodih v letu 2024, cilj je bil najmanj 410 izpolnjenih anket, zbrali pa smo jih 530. Odgovori so se najbolj zgostili ob koncu avgusta in v zadnjih septembrskih dneh. Med obiskovalci so prevladovali pari in družine, motivi obiska so bili predvsem narava in kulturne znamenitosti, visoko pa so bili ocenjeni tudi varnost, prijaznost domačinov ter možnosti pohodništva in kolesarjenja. Kot priložnosti so se pokazale bolj povezana lokalna kulinarika, premišljena infrastruktura za </w:t>
      </w:r>
      <w:proofErr w:type="spellStart"/>
      <w:r w:rsidRPr="0087774C">
        <w:rPr>
          <w:rFonts w:ascii="Franklin Gothic Book" w:hAnsi="Franklin Gothic Book"/>
          <w:sz w:val="24"/>
          <w:szCs w:val="24"/>
        </w:rPr>
        <w:t>kamperje</w:t>
      </w:r>
      <w:proofErr w:type="spellEnd"/>
      <w:r w:rsidRPr="0087774C">
        <w:rPr>
          <w:rFonts w:ascii="Franklin Gothic Book" w:hAnsi="Franklin Gothic Book"/>
          <w:sz w:val="24"/>
          <w:szCs w:val="24"/>
        </w:rPr>
        <w:t xml:space="preserve"> in jasnejše komuniciranje trajnostnih ukrepov.</w:t>
      </w:r>
    </w:p>
    <w:p w14:paraId="18F78473" w14:textId="77777777" w:rsidR="00A5668C" w:rsidRPr="00A71EC0" w:rsidRDefault="00A5668C" w:rsidP="00A71EC0">
      <w:pPr>
        <w:spacing w:line="276" w:lineRule="auto"/>
        <w:ind w:right="1134"/>
        <w:jc w:val="both"/>
        <w:rPr>
          <w:rFonts w:ascii="Franklin Gothic Book" w:hAnsi="Franklin Gothic Book"/>
          <w:sz w:val="24"/>
          <w:szCs w:val="24"/>
        </w:rPr>
      </w:pPr>
    </w:p>
    <w:p w14:paraId="401403B9" w14:textId="09FB90C6" w:rsidR="00637E18" w:rsidRPr="00A71EC0" w:rsidRDefault="00637E18" w:rsidP="007044C6">
      <w:pPr>
        <w:pStyle w:val="Naslov3"/>
        <w:rPr>
          <w:rFonts w:ascii="Franklin Gothic Book" w:hAnsi="Franklin Gothic Book"/>
          <w:color w:val="auto"/>
          <w:lang w:val="sl-SI"/>
        </w:rPr>
      </w:pPr>
      <w:bookmarkStart w:id="20" w:name="_Toc221778472"/>
      <w:r w:rsidRPr="00A71EC0">
        <w:rPr>
          <w:rFonts w:ascii="Franklin Gothic Book" w:hAnsi="Franklin Gothic Book"/>
          <w:color w:val="auto"/>
          <w:lang w:val="sl-SI"/>
        </w:rPr>
        <w:t>Dvig turistične takse v občinah destinacije Zeleni kras</w:t>
      </w:r>
      <w:bookmarkEnd w:id="20"/>
      <w:r w:rsidRPr="00A71EC0">
        <w:rPr>
          <w:rFonts w:ascii="Franklin Gothic Book" w:hAnsi="Franklin Gothic Book"/>
          <w:color w:val="auto"/>
          <w:lang w:val="sl-SI"/>
        </w:rPr>
        <w:t xml:space="preserve"> </w:t>
      </w:r>
    </w:p>
    <w:p w14:paraId="36B237E0" w14:textId="77777777" w:rsidR="00725714" w:rsidRPr="00A71EC0" w:rsidRDefault="00725714" w:rsidP="00A71EC0">
      <w:pPr>
        <w:ind w:right="1134"/>
        <w:rPr>
          <w:rFonts w:ascii="Franklin Gothic Book" w:hAnsi="Franklin Gothic Book"/>
        </w:rPr>
      </w:pPr>
    </w:p>
    <w:p w14:paraId="0493DF5B" w14:textId="1B8224FC" w:rsidR="005445FE" w:rsidRPr="00A71EC0"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Na srečanju predstavnikov občin Primorsko-notranjske regije in občinskih zavodov na področje turizma (8.</w:t>
      </w:r>
      <w:r w:rsidR="008073E4">
        <w:rPr>
          <w:rFonts w:ascii="Franklin Gothic Book" w:hAnsi="Franklin Gothic Book"/>
          <w:sz w:val="24"/>
          <w:szCs w:val="24"/>
        </w:rPr>
        <w:t xml:space="preserve"> </w:t>
      </w:r>
      <w:r w:rsidRPr="00A71EC0">
        <w:rPr>
          <w:rFonts w:ascii="Franklin Gothic Book" w:hAnsi="Franklin Gothic Book"/>
          <w:sz w:val="24"/>
          <w:szCs w:val="24"/>
        </w:rPr>
        <w:t>1.</w:t>
      </w:r>
      <w:r w:rsidR="008073E4">
        <w:rPr>
          <w:rFonts w:ascii="Franklin Gothic Book" w:hAnsi="Franklin Gothic Book"/>
          <w:sz w:val="24"/>
          <w:szCs w:val="24"/>
        </w:rPr>
        <w:t xml:space="preserve"> </w:t>
      </w:r>
      <w:r w:rsidRPr="00A71EC0">
        <w:rPr>
          <w:rFonts w:ascii="Franklin Gothic Book" w:hAnsi="Franklin Gothic Book"/>
          <w:sz w:val="24"/>
          <w:szCs w:val="24"/>
        </w:rPr>
        <w:t>2025) smo razpravljali o poenotenem dvigu turistične in promocijske takse. Trenutni znesek turistične in promocijske takse v naši regiji znaša 1,25 EUR (z razliko Blok 1,5 EUR in Postojna mesto 2,00 EUR). Skupnost občin Slovenije je v svojem dopisu z dne 20.</w:t>
      </w:r>
      <w:r w:rsidR="008073E4">
        <w:rPr>
          <w:rFonts w:ascii="Franklin Gothic Book" w:hAnsi="Franklin Gothic Book"/>
          <w:sz w:val="24"/>
          <w:szCs w:val="24"/>
        </w:rPr>
        <w:t xml:space="preserve"> </w:t>
      </w:r>
      <w:r w:rsidRPr="00A71EC0">
        <w:rPr>
          <w:rFonts w:ascii="Franklin Gothic Book" w:hAnsi="Franklin Gothic Book"/>
          <w:sz w:val="24"/>
          <w:szCs w:val="24"/>
        </w:rPr>
        <w:t>2.</w:t>
      </w:r>
      <w:r w:rsidR="008073E4">
        <w:rPr>
          <w:rFonts w:ascii="Franklin Gothic Book" w:hAnsi="Franklin Gothic Book"/>
          <w:sz w:val="24"/>
          <w:szCs w:val="24"/>
        </w:rPr>
        <w:t xml:space="preserve"> </w:t>
      </w:r>
      <w:r w:rsidRPr="00A71EC0">
        <w:rPr>
          <w:rFonts w:ascii="Franklin Gothic Book" w:hAnsi="Franklin Gothic Book"/>
          <w:sz w:val="24"/>
          <w:szCs w:val="24"/>
        </w:rPr>
        <w:t>2024 priporočala dvig turistične takse na maksimalni znesek (3,13 EUR).</w:t>
      </w:r>
    </w:p>
    <w:p w14:paraId="37EC46BA" w14:textId="77777777" w:rsidR="005445FE" w:rsidRPr="00A71EC0" w:rsidRDefault="005445FE" w:rsidP="00A71EC0">
      <w:pPr>
        <w:spacing w:line="276" w:lineRule="auto"/>
        <w:ind w:right="1134"/>
        <w:jc w:val="both"/>
        <w:rPr>
          <w:rFonts w:ascii="Franklin Gothic Book" w:hAnsi="Franklin Gothic Book"/>
          <w:sz w:val="24"/>
          <w:szCs w:val="24"/>
        </w:rPr>
      </w:pPr>
    </w:p>
    <w:p w14:paraId="7E622EE6" w14:textId="05E2FEEE" w:rsidR="005445FE" w:rsidRPr="00A71EC0"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Zbrani smo se strinjali, da je dvig turistične takse smiseln in potreben. Predlagana višina takse za občine naše regije znaša 2,00 EUR turistične takse in 0,50 EUR promocijske takse (25</w:t>
      </w:r>
      <w:r w:rsidR="008073E4">
        <w:rPr>
          <w:rFonts w:ascii="Franklin Gothic Book" w:hAnsi="Franklin Gothic Book"/>
          <w:sz w:val="24"/>
          <w:szCs w:val="24"/>
        </w:rPr>
        <w:t xml:space="preserve"> </w:t>
      </w:r>
      <w:r w:rsidRPr="00A71EC0">
        <w:rPr>
          <w:rFonts w:ascii="Franklin Gothic Book" w:hAnsi="Franklin Gothic Book"/>
          <w:sz w:val="24"/>
          <w:szCs w:val="24"/>
        </w:rPr>
        <w:t>% vrednosti turistične takse). Občine Primorsko-notranjske regije so v letu 2025 spremenile odloke in uskladi</w:t>
      </w:r>
      <w:r w:rsidR="00CD7C52">
        <w:rPr>
          <w:rFonts w:ascii="Franklin Gothic Book" w:hAnsi="Franklin Gothic Book"/>
          <w:sz w:val="24"/>
          <w:szCs w:val="24"/>
        </w:rPr>
        <w:t>le</w:t>
      </w:r>
      <w:r w:rsidRPr="00A71EC0">
        <w:rPr>
          <w:rFonts w:ascii="Franklin Gothic Book" w:hAnsi="Franklin Gothic Book"/>
          <w:sz w:val="24"/>
          <w:szCs w:val="24"/>
        </w:rPr>
        <w:t xml:space="preserve"> višino turistične takse.</w:t>
      </w:r>
    </w:p>
    <w:p w14:paraId="17AE2BE3" w14:textId="77777777" w:rsidR="005445FE" w:rsidRPr="00A71EC0" w:rsidRDefault="005445FE" w:rsidP="00A71EC0">
      <w:pPr>
        <w:spacing w:line="276" w:lineRule="auto"/>
        <w:ind w:right="1134"/>
        <w:jc w:val="both"/>
        <w:rPr>
          <w:rFonts w:ascii="Franklin Gothic Book" w:hAnsi="Franklin Gothic Book"/>
          <w:sz w:val="24"/>
          <w:szCs w:val="24"/>
        </w:rPr>
      </w:pPr>
    </w:p>
    <w:p w14:paraId="76B92A1B" w14:textId="77777777" w:rsidR="008B1B53"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Dvig turistične takse je bil utemeljen z dejstvom, da so se v destinaciji Zeleni kras in občinah Primorsko-notranjske regije v zadnjih letih znatno izboljšali turistična infrastruktura in ponudba. Poleg vlaganj občin in regije v dodatno ponudbo v zadnjih letih beležimo povečano število prihodov in nočitev, kar pomeni, da tuji turisti prepoznavajo destinacijo kot zanimivo in atraktivno za preživljanje svojih počitnic pri nas. Primerljive destinacije v Sloveniji imajo višje takse; znesek turistične takse se giblje od 2,5 EUR do 3,13 EUR. </w:t>
      </w:r>
    </w:p>
    <w:p w14:paraId="39481C64" w14:textId="77777777" w:rsidR="008B1B53" w:rsidRDefault="008B1B53" w:rsidP="00A71EC0">
      <w:pPr>
        <w:spacing w:line="276" w:lineRule="auto"/>
        <w:ind w:right="1134"/>
        <w:jc w:val="both"/>
        <w:rPr>
          <w:rFonts w:ascii="Franklin Gothic Book" w:hAnsi="Franklin Gothic Book"/>
          <w:sz w:val="24"/>
          <w:szCs w:val="24"/>
        </w:rPr>
      </w:pPr>
    </w:p>
    <w:p w14:paraId="2D21C11E" w14:textId="77777777" w:rsidR="008B1B53" w:rsidRDefault="008B1B53" w:rsidP="00A71EC0">
      <w:pPr>
        <w:spacing w:line="276" w:lineRule="auto"/>
        <w:ind w:right="1134"/>
        <w:jc w:val="both"/>
        <w:rPr>
          <w:rFonts w:ascii="Franklin Gothic Book" w:hAnsi="Franklin Gothic Book"/>
          <w:sz w:val="24"/>
          <w:szCs w:val="24"/>
        </w:rPr>
      </w:pPr>
    </w:p>
    <w:p w14:paraId="0FD66089" w14:textId="1E75ED6A" w:rsidR="005445FE" w:rsidRPr="00A71EC0"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lastRenderedPageBreak/>
        <w:t>Z dodatnimi sredstvi bomo lahko:</w:t>
      </w:r>
    </w:p>
    <w:p w14:paraId="2E421CAC" w14:textId="00FFE9B1" w:rsidR="005445FE" w:rsidRPr="00A71EC0"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w:t>
      </w:r>
      <w:r w:rsidRPr="00A71EC0">
        <w:rPr>
          <w:rFonts w:ascii="Franklin Gothic Book" w:hAnsi="Franklin Gothic Book"/>
          <w:sz w:val="24"/>
          <w:szCs w:val="24"/>
        </w:rPr>
        <w:tab/>
      </w:r>
      <w:r w:rsidR="008073E4">
        <w:rPr>
          <w:rFonts w:ascii="Franklin Gothic Book" w:hAnsi="Franklin Gothic Book"/>
          <w:sz w:val="24"/>
          <w:szCs w:val="24"/>
        </w:rPr>
        <w:t>i</w:t>
      </w:r>
      <w:r w:rsidRPr="00A71EC0">
        <w:rPr>
          <w:rFonts w:ascii="Franklin Gothic Book" w:hAnsi="Franklin Gothic Book"/>
          <w:sz w:val="24"/>
          <w:szCs w:val="24"/>
        </w:rPr>
        <w:t>zboljšali infrastrukturo</w:t>
      </w:r>
      <w:r w:rsidR="008073E4">
        <w:rPr>
          <w:rFonts w:ascii="Franklin Gothic Book" w:hAnsi="Franklin Gothic Book"/>
          <w:sz w:val="24"/>
          <w:szCs w:val="24"/>
        </w:rPr>
        <w:t>,</w:t>
      </w:r>
    </w:p>
    <w:p w14:paraId="3952AF1A" w14:textId="5B0C9BDE" w:rsidR="005445FE" w:rsidRPr="00A71EC0"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w:t>
      </w:r>
      <w:r w:rsidRPr="00A71EC0">
        <w:rPr>
          <w:rFonts w:ascii="Franklin Gothic Book" w:hAnsi="Franklin Gothic Book"/>
          <w:sz w:val="24"/>
          <w:szCs w:val="24"/>
        </w:rPr>
        <w:tab/>
      </w:r>
      <w:r w:rsidR="008073E4">
        <w:rPr>
          <w:rFonts w:ascii="Franklin Gothic Book" w:hAnsi="Franklin Gothic Book"/>
          <w:sz w:val="24"/>
          <w:szCs w:val="24"/>
        </w:rPr>
        <w:t>r</w:t>
      </w:r>
      <w:r w:rsidRPr="00A71EC0">
        <w:rPr>
          <w:rFonts w:ascii="Franklin Gothic Book" w:hAnsi="Franklin Gothic Book"/>
          <w:sz w:val="24"/>
          <w:szCs w:val="24"/>
        </w:rPr>
        <w:t>azvijali nove produkte: spodbujali inovativne turistične produkte skozi vse leto</w:t>
      </w:r>
      <w:r w:rsidR="008073E4">
        <w:rPr>
          <w:rFonts w:ascii="Franklin Gothic Book" w:hAnsi="Franklin Gothic Book"/>
          <w:sz w:val="24"/>
          <w:szCs w:val="24"/>
        </w:rPr>
        <w:t>,</w:t>
      </w:r>
    </w:p>
    <w:p w14:paraId="34145043" w14:textId="4701BF8B" w:rsidR="005445FE" w:rsidRPr="00A71EC0"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w:t>
      </w:r>
      <w:r w:rsidRPr="00A71EC0">
        <w:rPr>
          <w:rFonts w:ascii="Franklin Gothic Book" w:hAnsi="Franklin Gothic Book"/>
          <w:sz w:val="24"/>
          <w:szCs w:val="24"/>
        </w:rPr>
        <w:tab/>
      </w:r>
      <w:r w:rsidR="008073E4">
        <w:rPr>
          <w:rFonts w:ascii="Franklin Gothic Book" w:hAnsi="Franklin Gothic Book"/>
          <w:sz w:val="24"/>
          <w:szCs w:val="24"/>
        </w:rPr>
        <w:t>p</w:t>
      </w:r>
      <w:r w:rsidRPr="00A71EC0">
        <w:rPr>
          <w:rFonts w:ascii="Franklin Gothic Book" w:hAnsi="Franklin Gothic Book"/>
          <w:sz w:val="24"/>
          <w:szCs w:val="24"/>
        </w:rPr>
        <w:t>odprli trajnostni razvoj: vlagali v zelene projekte in zmanjševali vpliv turizma na okolje</w:t>
      </w:r>
      <w:r w:rsidR="008073E4">
        <w:rPr>
          <w:rFonts w:ascii="Franklin Gothic Book" w:hAnsi="Franklin Gothic Book"/>
          <w:sz w:val="24"/>
          <w:szCs w:val="24"/>
        </w:rPr>
        <w:t>,</w:t>
      </w:r>
    </w:p>
    <w:p w14:paraId="0A57EFB0" w14:textId="291E1070" w:rsidR="005445FE" w:rsidRPr="00A71EC0"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w:t>
      </w:r>
      <w:r w:rsidRPr="00A71EC0">
        <w:rPr>
          <w:rFonts w:ascii="Franklin Gothic Book" w:hAnsi="Franklin Gothic Book"/>
          <w:sz w:val="24"/>
          <w:szCs w:val="24"/>
        </w:rPr>
        <w:tab/>
      </w:r>
      <w:r w:rsidR="008073E4">
        <w:rPr>
          <w:rFonts w:ascii="Franklin Gothic Book" w:hAnsi="Franklin Gothic Book"/>
          <w:sz w:val="24"/>
          <w:szCs w:val="24"/>
        </w:rPr>
        <w:t>p</w:t>
      </w:r>
      <w:r w:rsidRPr="00A71EC0">
        <w:rPr>
          <w:rFonts w:ascii="Franklin Gothic Book" w:hAnsi="Franklin Gothic Book"/>
          <w:sz w:val="24"/>
          <w:szCs w:val="24"/>
        </w:rPr>
        <w:t>ovečali promocijo regije</w:t>
      </w:r>
      <w:r w:rsidR="008073E4">
        <w:rPr>
          <w:rFonts w:ascii="Franklin Gothic Book" w:hAnsi="Franklin Gothic Book"/>
          <w:sz w:val="24"/>
          <w:szCs w:val="24"/>
        </w:rPr>
        <w:t>,</w:t>
      </w:r>
    </w:p>
    <w:p w14:paraId="6A92E224" w14:textId="4319B0B6" w:rsidR="005445FE" w:rsidRPr="00A71EC0"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w:t>
      </w:r>
      <w:r w:rsidRPr="00A71EC0">
        <w:rPr>
          <w:rFonts w:ascii="Franklin Gothic Book" w:hAnsi="Franklin Gothic Book"/>
          <w:sz w:val="24"/>
          <w:szCs w:val="24"/>
        </w:rPr>
        <w:tab/>
      </w:r>
      <w:r w:rsidR="008073E4">
        <w:rPr>
          <w:rFonts w:ascii="Franklin Gothic Book" w:hAnsi="Franklin Gothic Book"/>
          <w:sz w:val="24"/>
          <w:szCs w:val="24"/>
        </w:rPr>
        <w:t>o</w:t>
      </w:r>
      <w:r w:rsidRPr="00A71EC0">
        <w:rPr>
          <w:rFonts w:ascii="Franklin Gothic Book" w:hAnsi="Franklin Gothic Book"/>
          <w:sz w:val="24"/>
          <w:szCs w:val="24"/>
        </w:rPr>
        <w:t>polnomočili delovanje občinskih zavodov / organizacij za področje turizma.</w:t>
      </w:r>
    </w:p>
    <w:p w14:paraId="1FFA698E" w14:textId="77777777" w:rsidR="005445FE" w:rsidRPr="00A71EC0" w:rsidRDefault="005445FE" w:rsidP="00A71EC0">
      <w:pPr>
        <w:spacing w:line="276" w:lineRule="auto"/>
        <w:ind w:right="1134"/>
        <w:jc w:val="both"/>
        <w:rPr>
          <w:rFonts w:ascii="Franklin Gothic Book" w:hAnsi="Franklin Gothic Book"/>
          <w:sz w:val="24"/>
          <w:szCs w:val="24"/>
        </w:rPr>
      </w:pPr>
    </w:p>
    <w:p w14:paraId="04804081" w14:textId="64B02455" w:rsidR="00435615" w:rsidRPr="00A71EC0" w:rsidRDefault="005445FE"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Dodatno smo razpravljali o namenski porabi sredstev iz turistične takse. Posebni členi na to temo  v odlokih niso potrebni, saj Zakon o spodbujanju razvoja turizma v 15. členu jasno določa namen sredstev iz tega vira. Istočasno je bila v preteklih razpisih MGTŠ za prijavo projektov zadostna uporaba dokazil v obliki Načrta razvojnih programov občin in letnih poročil o porabi turistične takse.</w:t>
      </w:r>
    </w:p>
    <w:p w14:paraId="4A5CF487" w14:textId="482F2747" w:rsidR="00637E18" w:rsidRPr="00A71EC0" w:rsidRDefault="00435615" w:rsidP="007044C6">
      <w:pPr>
        <w:pStyle w:val="Naslov3"/>
        <w:rPr>
          <w:rFonts w:ascii="Franklin Gothic Book" w:hAnsi="Franklin Gothic Book"/>
          <w:color w:val="auto"/>
          <w:lang w:val="sl-SI"/>
        </w:rPr>
      </w:pPr>
      <w:bookmarkStart w:id="21" w:name="_Toc221778473"/>
      <w:r w:rsidRPr="00A71EC0">
        <w:rPr>
          <w:rFonts w:ascii="Franklin Gothic Book" w:hAnsi="Franklin Gothic Book"/>
          <w:color w:val="auto"/>
          <w:lang w:val="sl-SI"/>
        </w:rPr>
        <w:t xml:space="preserve">Festival </w:t>
      </w:r>
      <w:r w:rsidR="00E36AC6" w:rsidRPr="00A71EC0">
        <w:rPr>
          <w:rFonts w:ascii="Franklin Gothic Book" w:hAnsi="Franklin Gothic Book"/>
          <w:color w:val="auto"/>
          <w:lang w:val="sl-SI"/>
        </w:rPr>
        <w:t>Koline</w:t>
      </w:r>
      <w:r w:rsidR="008B1B53">
        <w:rPr>
          <w:rFonts w:ascii="Franklin Gothic Book" w:hAnsi="Franklin Gothic Book"/>
          <w:color w:val="auto"/>
          <w:lang w:val="sl-SI"/>
        </w:rPr>
        <w:t xml:space="preserve"> Zeleni kras</w:t>
      </w:r>
      <w:bookmarkEnd w:id="21"/>
      <w:r w:rsidR="00E36AC6" w:rsidRPr="00A71EC0">
        <w:rPr>
          <w:rFonts w:ascii="Franklin Gothic Book" w:hAnsi="Franklin Gothic Book"/>
          <w:color w:val="auto"/>
          <w:lang w:val="sl-SI"/>
        </w:rPr>
        <w:t xml:space="preserve"> </w:t>
      </w:r>
    </w:p>
    <w:p w14:paraId="2067E7C2" w14:textId="77BFFCDB" w:rsidR="00637E18" w:rsidRPr="00A71EC0" w:rsidRDefault="00E36AC6"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Na </w:t>
      </w:r>
      <w:proofErr w:type="spellStart"/>
      <w:r w:rsidRPr="00A71EC0">
        <w:rPr>
          <w:rFonts w:ascii="Franklin Gothic Book" w:hAnsi="Franklin Gothic Book"/>
          <w:i/>
          <w:iCs/>
          <w:sz w:val="24"/>
          <w:szCs w:val="24"/>
        </w:rPr>
        <w:t>EkoTurizmu</w:t>
      </w:r>
      <w:proofErr w:type="spellEnd"/>
      <w:r w:rsidRPr="00A71EC0">
        <w:rPr>
          <w:rFonts w:ascii="Franklin Gothic Book" w:hAnsi="Franklin Gothic Book"/>
          <w:i/>
          <w:iCs/>
          <w:sz w:val="24"/>
          <w:szCs w:val="24"/>
        </w:rPr>
        <w:t xml:space="preserve"> </w:t>
      </w:r>
      <w:proofErr w:type="spellStart"/>
      <w:r w:rsidRPr="00A71EC0">
        <w:rPr>
          <w:rFonts w:ascii="Franklin Gothic Book" w:hAnsi="Franklin Gothic Book"/>
          <w:i/>
          <w:iCs/>
          <w:sz w:val="24"/>
          <w:szCs w:val="24"/>
        </w:rPr>
        <w:t>Hudičevec</w:t>
      </w:r>
      <w:proofErr w:type="spellEnd"/>
      <w:r w:rsidRPr="00A71EC0">
        <w:rPr>
          <w:rFonts w:ascii="Franklin Gothic Book" w:hAnsi="Franklin Gothic Book"/>
          <w:sz w:val="24"/>
          <w:szCs w:val="24"/>
        </w:rPr>
        <w:t>, smo januarj</w:t>
      </w:r>
      <w:r w:rsidR="008073E4">
        <w:rPr>
          <w:rFonts w:ascii="Franklin Gothic Book" w:hAnsi="Franklin Gothic Book"/>
          <w:sz w:val="24"/>
          <w:szCs w:val="24"/>
        </w:rPr>
        <w:t>a</w:t>
      </w:r>
      <w:r w:rsidRPr="00A71EC0">
        <w:rPr>
          <w:rFonts w:ascii="Franklin Gothic Book" w:hAnsi="Franklin Gothic Book"/>
          <w:sz w:val="24"/>
          <w:szCs w:val="24"/>
        </w:rPr>
        <w:t xml:space="preserve"> 2025 </w:t>
      </w:r>
      <w:r w:rsidR="008B1B53">
        <w:rPr>
          <w:rFonts w:ascii="Franklin Gothic Book" w:hAnsi="Franklin Gothic Book"/>
          <w:sz w:val="24"/>
          <w:szCs w:val="24"/>
        </w:rPr>
        <w:t xml:space="preserve">v sklopu Festivala koline Zeleni kras </w:t>
      </w:r>
      <w:r w:rsidRPr="00A71EC0">
        <w:rPr>
          <w:rFonts w:ascii="Franklin Gothic Book" w:hAnsi="Franklin Gothic Book"/>
          <w:sz w:val="24"/>
          <w:szCs w:val="24"/>
        </w:rPr>
        <w:t>izvedli delavnico namenjeno gostinskim ponudnikom</w:t>
      </w:r>
      <w:r w:rsidRPr="007044C6">
        <w:rPr>
          <w:rFonts w:ascii="Franklin Gothic Book" w:hAnsi="Franklin Gothic Book"/>
          <w:sz w:val="24"/>
          <w:szCs w:val="24"/>
        </w:rPr>
        <w:t xml:space="preserve">, na temo posvečeno dediščini prekmurskih kolin. Znanje o pripravi ocvirkov, pečenju krvi in krvavic ter kuhanju </w:t>
      </w:r>
      <w:proofErr w:type="spellStart"/>
      <w:r w:rsidRPr="007044C6">
        <w:rPr>
          <w:rFonts w:ascii="Franklin Gothic Book" w:hAnsi="Franklin Gothic Book"/>
          <w:sz w:val="24"/>
          <w:szCs w:val="24"/>
        </w:rPr>
        <w:t>bujte</w:t>
      </w:r>
      <w:proofErr w:type="spellEnd"/>
      <w:r w:rsidRPr="007044C6">
        <w:rPr>
          <w:rFonts w:ascii="Franklin Gothic Book" w:hAnsi="Franklin Gothic Book"/>
          <w:sz w:val="24"/>
          <w:szCs w:val="24"/>
        </w:rPr>
        <w:t xml:space="preserve"> repe sta  30. januarja 2025 predajala Janez </w:t>
      </w:r>
      <w:proofErr w:type="spellStart"/>
      <w:r w:rsidRPr="007044C6">
        <w:rPr>
          <w:rFonts w:ascii="Franklin Gothic Book" w:hAnsi="Franklin Gothic Book"/>
          <w:sz w:val="24"/>
          <w:szCs w:val="24"/>
        </w:rPr>
        <w:t>Kodila</w:t>
      </w:r>
      <w:proofErr w:type="spellEnd"/>
      <w:r w:rsidRPr="007044C6">
        <w:rPr>
          <w:rFonts w:ascii="Franklin Gothic Book" w:hAnsi="Franklin Gothic Book"/>
          <w:sz w:val="24"/>
          <w:szCs w:val="24"/>
        </w:rPr>
        <w:t xml:space="preserve"> in </w:t>
      </w:r>
      <w:proofErr w:type="spellStart"/>
      <w:r w:rsidRPr="007044C6">
        <w:rPr>
          <w:rFonts w:ascii="Franklin Gothic Book" w:hAnsi="Franklin Gothic Book"/>
          <w:sz w:val="24"/>
          <w:szCs w:val="24"/>
        </w:rPr>
        <w:t>chef</w:t>
      </w:r>
      <w:proofErr w:type="spellEnd"/>
      <w:r w:rsidRPr="007044C6">
        <w:rPr>
          <w:rFonts w:ascii="Franklin Gothic Book" w:hAnsi="Franklin Gothic Book"/>
          <w:sz w:val="24"/>
          <w:szCs w:val="24"/>
        </w:rPr>
        <w:t xml:space="preserve"> Boštjan Lačen.</w:t>
      </w:r>
    </w:p>
    <w:p w14:paraId="13FE6A05" w14:textId="4DB3ED0C" w:rsidR="007044C6" w:rsidRPr="008073E4" w:rsidRDefault="00603735" w:rsidP="008073E4">
      <w:pPr>
        <w:pStyle w:val="Naslov3"/>
        <w:rPr>
          <w:rFonts w:ascii="Franklin Gothic Book" w:hAnsi="Franklin Gothic Book"/>
          <w:color w:val="auto"/>
          <w:lang w:val="sl-SI"/>
        </w:rPr>
      </w:pPr>
      <w:bookmarkStart w:id="22" w:name="_Toc221778474"/>
      <w:r w:rsidRPr="00A71EC0">
        <w:rPr>
          <w:rFonts w:ascii="Franklin Gothic Book" w:hAnsi="Franklin Gothic Book"/>
          <w:color w:val="auto"/>
          <w:lang w:val="sl-SI"/>
        </w:rPr>
        <w:t>Festival Divje hrane Zeleni kras</w:t>
      </w:r>
      <w:bookmarkEnd w:id="22"/>
      <w:r w:rsidRPr="00A71EC0">
        <w:rPr>
          <w:rFonts w:ascii="Franklin Gothic Book" w:hAnsi="Franklin Gothic Book"/>
          <w:color w:val="auto"/>
          <w:lang w:val="sl-SI"/>
        </w:rPr>
        <w:t xml:space="preserve"> </w:t>
      </w:r>
    </w:p>
    <w:p w14:paraId="4F7C4E56" w14:textId="77777777" w:rsidR="007044C6" w:rsidRPr="007044C6" w:rsidRDefault="007044C6" w:rsidP="007044C6">
      <w:pPr>
        <w:spacing w:before="240" w:after="240" w:line="276" w:lineRule="auto"/>
        <w:ind w:right="1134"/>
        <w:jc w:val="both"/>
        <w:rPr>
          <w:rFonts w:ascii="Franklin Gothic Book" w:hAnsi="Franklin Gothic Book"/>
          <w:sz w:val="24"/>
          <w:szCs w:val="24"/>
        </w:rPr>
      </w:pPr>
      <w:r w:rsidRPr="007044C6">
        <w:rPr>
          <w:rFonts w:ascii="Franklin Gothic Book" w:hAnsi="Franklin Gothic Book"/>
          <w:sz w:val="24"/>
          <w:szCs w:val="24"/>
        </w:rPr>
        <w:t>Festival divje hrane Zeleni kras 2025 je potekal od 17. maja do 1. junija 2025. V tem obdobju smo na destinaciji ponovno povezali znanje, lokalno kulinariko in bogastvo divje narave ter obiskovalcem ponudili vsebine, ki spodbujajo razumevanje naravnega okolja in odgovoren odnos do lokalnih virov. Dogodek je pripravila RRA Zeleni kras v sodelovanju z gostinci, ponudniki in občinskimi zavodi za turizem, s ciljem krepitve povezovanja deležnikov ter razvoja doživljajskih in trajnostno naravnanih vsebin.</w:t>
      </w:r>
    </w:p>
    <w:p w14:paraId="6ED62B81" w14:textId="77777777" w:rsidR="007044C6" w:rsidRPr="007044C6" w:rsidRDefault="007044C6" w:rsidP="007044C6">
      <w:pPr>
        <w:spacing w:before="240" w:after="240" w:line="276" w:lineRule="auto"/>
        <w:ind w:right="1134"/>
        <w:jc w:val="both"/>
        <w:rPr>
          <w:rFonts w:ascii="Franklin Gothic Book" w:hAnsi="Franklin Gothic Book"/>
          <w:sz w:val="24"/>
          <w:szCs w:val="24"/>
        </w:rPr>
      </w:pPr>
      <w:r w:rsidRPr="007044C6">
        <w:rPr>
          <w:rFonts w:ascii="Franklin Gothic Book" w:hAnsi="Franklin Gothic Book"/>
          <w:sz w:val="24"/>
          <w:szCs w:val="24"/>
        </w:rPr>
        <w:t>Festival je bil namenjen predvsem spoznavanju užitnih samoniklih rastlin in njihovih uporabnih vrednosti, prenosu znanja v prakso, ozaveščanju lokalnega prebivalstva in obiskovalcev o koristih divje hrane ter spodbujanju sodelovanja med ponudniki, zlasti na področju kulinarike. Posebna vrednost festivala je bila v prepletanju naravoslovnih vsebin, interpretacije dediščine in gastronomskih praks, kar predstavlja pomembno razvojno usmeritev destinacije.</w:t>
      </w:r>
    </w:p>
    <w:p w14:paraId="28C1251D" w14:textId="7779F7A3" w:rsidR="007044C6" w:rsidRPr="007044C6" w:rsidRDefault="007044C6" w:rsidP="007044C6">
      <w:pPr>
        <w:spacing w:before="240" w:after="240" w:line="276" w:lineRule="auto"/>
        <w:ind w:right="1134"/>
        <w:jc w:val="both"/>
        <w:rPr>
          <w:rFonts w:ascii="Franklin Gothic Book" w:hAnsi="Franklin Gothic Book"/>
          <w:sz w:val="24"/>
          <w:szCs w:val="24"/>
        </w:rPr>
      </w:pPr>
      <w:r w:rsidRPr="007044C6">
        <w:rPr>
          <w:rFonts w:ascii="Franklin Gothic Book" w:hAnsi="Franklin Gothic Book"/>
          <w:sz w:val="24"/>
          <w:szCs w:val="24"/>
        </w:rPr>
        <w:t xml:space="preserve">Program festivala smo v letu 2025 oblikovali v dveh vsebinskih sklopih: doživetja na terenu in kulinarično ponudbo »divje hrane na krožnikih«. </w:t>
      </w:r>
    </w:p>
    <w:p w14:paraId="14B9984A" w14:textId="2E3830B1" w:rsidR="007044C6" w:rsidRDefault="007044C6" w:rsidP="007044C6">
      <w:pPr>
        <w:spacing w:before="240" w:after="240" w:line="276" w:lineRule="auto"/>
        <w:ind w:right="1134"/>
        <w:jc w:val="both"/>
        <w:rPr>
          <w:rFonts w:ascii="Franklin Gothic Book" w:hAnsi="Franklin Gothic Book"/>
          <w:sz w:val="24"/>
          <w:szCs w:val="24"/>
        </w:rPr>
      </w:pPr>
      <w:r>
        <w:rPr>
          <w:rFonts w:ascii="Franklin Gothic Book" w:hAnsi="Franklin Gothic Book"/>
          <w:sz w:val="24"/>
          <w:szCs w:val="24"/>
        </w:rPr>
        <w:t xml:space="preserve">V </w:t>
      </w:r>
      <w:r w:rsidRPr="007044C6">
        <w:rPr>
          <w:rFonts w:ascii="Franklin Gothic Book" w:hAnsi="Franklin Gothic Book"/>
          <w:sz w:val="24"/>
          <w:szCs w:val="24"/>
        </w:rPr>
        <w:t xml:space="preserve">primerjavi s preteklimi izvedbami </w:t>
      </w:r>
      <w:r>
        <w:rPr>
          <w:rFonts w:ascii="Franklin Gothic Book" w:hAnsi="Franklin Gothic Book"/>
          <w:sz w:val="24"/>
          <w:szCs w:val="24"/>
        </w:rPr>
        <w:t xml:space="preserve">smo </w:t>
      </w:r>
      <w:r w:rsidRPr="007044C6">
        <w:rPr>
          <w:rFonts w:ascii="Franklin Gothic Book" w:hAnsi="Franklin Gothic Book"/>
          <w:sz w:val="24"/>
          <w:szCs w:val="24"/>
        </w:rPr>
        <w:t xml:space="preserve">zaznali manjši interes lokalnih gostinskih ponudnikov za vključitev v programski sklop kulinarike. To je pomemben signal za načrtovanje prihodnjega leta, zato bo v 2026 smiselno ponovno premisliti o konceptu </w:t>
      </w:r>
      <w:r w:rsidRPr="007044C6">
        <w:rPr>
          <w:rFonts w:ascii="Franklin Gothic Book" w:hAnsi="Franklin Gothic Book"/>
          <w:sz w:val="24"/>
          <w:szCs w:val="24"/>
        </w:rPr>
        <w:lastRenderedPageBreak/>
        <w:t>kulinaričnega dela festivala, načinu vključevanja ponudnikov ter motivacijskih in podpornih ukrepih, ki bi povečali sodelovanje in okrepili doseg festivalske ponudbe.</w:t>
      </w:r>
    </w:p>
    <w:p w14:paraId="054E3D8E" w14:textId="77777777" w:rsidR="008B1B53" w:rsidRPr="007044C6" w:rsidRDefault="008B1B53" w:rsidP="007044C6">
      <w:pPr>
        <w:spacing w:before="240" w:after="240" w:line="276" w:lineRule="auto"/>
        <w:ind w:right="1134"/>
        <w:jc w:val="both"/>
        <w:rPr>
          <w:rFonts w:ascii="Franklin Gothic Book" w:hAnsi="Franklin Gothic Book"/>
          <w:sz w:val="24"/>
          <w:szCs w:val="24"/>
        </w:rPr>
      </w:pPr>
    </w:p>
    <w:p w14:paraId="48E4FB61" w14:textId="15595D95" w:rsidR="00637E18" w:rsidRPr="00A71EC0" w:rsidRDefault="00637E18" w:rsidP="007044C6">
      <w:pPr>
        <w:pStyle w:val="Naslov3"/>
        <w:rPr>
          <w:rFonts w:ascii="Franklin Gothic Book" w:hAnsi="Franklin Gothic Book"/>
          <w:color w:val="auto"/>
          <w:lang w:val="sl-SI"/>
        </w:rPr>
      </w:pPr>
      <w:bookmarkStart w:id="23" w:name="_Toc221778475"/>
      <w:r w:rsidRPr="00A71EC0">
        <w:rPr>
          <w:rFonts w:ascii="Franklin Gothic Book" w:hAnsi="Franklin Gothic Book"/>
          <w:color w:val="auto"/>
          <w:lang w:val="sl-SI"/>
        </w:rPr>
        <w:t>Izobraževanje za lokalne turistične vodnike: Kettejeva pot</w:t>
      </w:r>
      <w:bookmarkEnd w:id="23"/>
    </w:p>
    <w:p w14:paraId="02CEF8E9" w14:textId="4D5313A0" w:rsidR="00603735" w:rsidRPr="00A71EC0" w:rsidRDefault="00603735"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Kettejevo pot je vzpostavilo istoimensko društvo leta 2006, od </w:t>
      </w:r>
      <w:r w:rsidR="007044C6">
        <w:rPr>
          <w:rFonts w:ascii="Franklin Gothic Book" w:hAnsi="Franklin Gothic Book"/>
          <w:sz w:val="24"/>
          <w:szCs w:val="24"/>
        </w:rPr>
        <w:t>leta 2024</w:t>
      </w:r>
      <w:r w:rsidRPr="00A71EC0">
        <w:rPr>
          <w:rFonts w:ascii="Franklin Gothic Book" w:hAnsi="Franklin Gothic Book"/>
          <w:sz w:val="24"/>
          <w:szCs w:val="24"/>
        </w:rPr>
        <w:t xml:space="preserve"> pa jo </w:t>
      </w:r>
      <w:r w:rsidR="007044C6">
        <w:rPr>
          <w:rFonts w:ascii="Franklin Gothic Book" w:hAnsi="Franklin Gothic Book"/>
          <w:sz w:val="24"/>
          <w:szCs w:val="24"/>
        </w:rPr>
        <w:t xml:space="preserve">je </w:t>
      </w:r>
      <w:r w:rsidRPr="00A71EC0">
        <w:rPr>
          <w:rFonts w:ascii="Franklin Gothic Book" w:hAnsi="Franklin Gothic Book"/>
          <w:sz w:val="24"/>
          <w:szCs w:val="24"/>
        </w:rPr>
        <w:t>Občina Ilirska Bistrica v okviru projekta Neprekinjenost sebe prenavlja</w:t>
      </w:r>
      <w:r w:rsidR="007044C6">
        <w:rPr>
          <w:rFonts w:ascii="Franklin Gothic Book" w:hAnsi="Franklin Gothic Book"/>
          <w:sz w:val="24"/>
          <w:szCs w:val="24"/>
        </w:rPr>
        <w:t>la</w:t>
      </w:r>
      <w:r w:rsidRPr="00A71EC0">
        <w:rPr>
          <w:rFonts w:ascii="Franklin Gothic Book" w:hAnsi="Franklin Gothic Book"/>
          <w:sz w:val="24"/>
          <w:szCs w:val="24"/>
        </w:rPr>
        <w:t>. Poleg fizične dostopnosti do dediščine, povezane z življenjem Dragotina Ketteja, je Občina Ilirska Bistrica skupaj z drugimi deležniki pristopila tudi k povečanju njenega vsebinskega dostopa.</w:t>
      </w:r>
    </w:p>
    <w:p w14:paraId="2780AE57" w14:textId="1C9187D9" w:rsidR="00603735" w:rsidRPr="00A71EC0" w:rsidRDefault="00603735"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Eden od tovrstnih ukrepov je bilo izobraževanje turističnih vodnikov destinacije Zeleni kras, ki je potekalo v soboto 25. januarja 2025 v prostorih TIC-a Ilirska Bistrica. Organizirala sta ga Občina Ilirska Bistrica in RRA Zeleni kras. Turistični vodniki destinacije Zeleni kras so prisluhnili turističnemu vodniku Damjanu Debevcu iz Zavoda Ivana Cankarja za kulturo, šport in turizem Vrhnika, ki v vlogi Ivana Cankarja predstavlja dediščino tega največjega slovenskega pisatelja, Kettejevega prijatelja in predstavnika slovenske moderne. Preden so udeleženci odšli na teren, jim je Aneja Rože Kravanja iz Občine Ilirska Bistrica predstavila Kettejevo življenje in po njem imenovano literarno pot. Rože Kravanja jim je po Trnovem (predelu Ilirske Bistrice) in po Premu tudi predstavljala osrednje znamenitosti na literarni poti, ki so povezane z zgodbo Kettejevega življenja, turistična vodnica Alenka Veber pa je opozarjala na tehnične vidike vodenja obiskovalcev. Izobraževanje se je zaključilo v prijetnem vzdušju </w:t>
      </w:r>
      <w:r w:rsidR="00CD7C52">
        <w:rPr>
          <w:rFonts w:ascii="Franklin Gothic Book" w:hAnsi="Franklin Gothic Book"/>
          <w:sz w:val="24"/>
          <w:szCs w:val="24"/>
        </w:rPr>
        <w:t>na</w:t>
      </w:r>
      <w:r w:rsidRPr="00A71EC0">
        <w:rPr>
          <w:rFonts w:ascii="Franklin Gothic Book" w:hAnsi="Franklin Gothic Book"/>
          <w:sz w:val="24"/>
          <w:szCs w:val="24"/>
        </w:rPr>
        <w:t xml:space="preserve"> Turistični kmetiji Ivankotovi, kjer smo med drugim okusili tudi Kettejeve štruklje.</w:t>
      </w:r>
    </w:p>
    <w:p w14:paraId="4C18C713" w14:textId="48F1B44A" w:rsidR="00637E18" w:rsidRPr="00A71EC0" w:rsidRDefault="00603735"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Udeleženci izobraževanja so prejeli priročnik za vodenje po Kettejevi poti</w:t>
      </w:r>
      <w:r w:rsidR="0087774C" w:rsidRPr="00A71EC0">
        <w:rPr>
          <w:rFonts w:ascii="Franklin Gothic Book" w:hAnsi="Franklin Gothic Book"/>
          <w:sz w:val="24"/>
          <w:szCs w:val="24"/>
        </w:rPr>
        <w:t>, ki ga je pripravila Občina Ilirska Bistrica v sklopu projekta Neprekinjenost sebe</w:t>
      </w:r>
      <w:r w:rsidRPr="00A71EC0">
        <w:rPr>
          <w:rFonts w:ascii="Franklin Gothic Book" w:hAnsi="Franklin Gothic Book"/>
          <w:sz w:val="24"/>
          <w:szCs w:val="24"/>
        </w:rPr>
        <w:t>.</w:t>
      </w:r>
    </w:p>
    <w:p w14:paraId="73817851" w14:textId="77777777" w:rsidR="0087774C" w:rsidRPr="00A71EC0" w:rsidRDefault="0087774C" w:rsidP="00A71EC0">
      <w:pPr>
        <w:spacing w:before="240" w:after="240" w:line="276" w:lineRule="auto"/>
        <w:ind w:right="1134"/>
        <w:jc w:val="both"/>
        <w:rPr>
          <w:rFonts w:ascii="Franklin Gothic Book" w:hAnsi="Franklin Gothic Book"/>
          <w:sz w:val="24"/>
          <w:szCs w:val="24"/>
        </w:rPr>
      </w:pPr>
    </w:p>
    <w:p w14:paraId="1FF6F1B9" w14:textId="3A19823B" w:rsidR="00A15B60" w:rsidRPr="00A71EC0" w:rsidRDefault="00A15B60" w:rsidP="007044C6">
      <w:pPr>
        <w:pStyle w:val="Naslov3"/>
        <w:rPr>
          <w:rFonts w:ascii="Franklin Gothic Book" w:hAnsi="Franklin Gothic Book"/>
          <w:color w:val="auto"/>
          <w:lang w:val="sl-SI"/>
        </w:rPr>
      </w:pPr>
      <w:bookmarkStart w:id="24" w:name="_Toc221778476"/>
      <w:r w:rsidRPr="00A71EC0">
        <w:rPr>
          <w:rFonts w:ascii="Franklin Gothic Book" w:hAnsi="Franklin Gothic Book"/>
          <w:color w:val="auto"/>
          <w:lang w:val="sl-SI"/>
        </w:rPr>
        <w:t>NIST</w:t>
      </w:r>
      <w:bookmarkEnd w:id="24"/>
    </w:p>
    <w:p w14:paraId="1AFD9114" w14:textId="77777777" w:rsidR="00A15B60" w:rsidRPr="00A71EC0" w:rsidRDefault="00A15B60" w:rsidP="00A71EC0">
      <w:pPr>
        <w:spacing w:line="276" w:lineRule="auto"/>
        <w:ind w:right="1134"/>
        <w:jc w:val="both"/>
        <w:rPr>
          <w:rFonts w:ascii="Franklin Gothic Book" w:hAnsi="Franklin Gothic Book"/>
          <w:sz w:val="24"/>
          <w:szCs w:val="24"/>
        </w:rPr>
      </w:pPr>
    </w:p>
    <w:p w14:paraId="5E314B5F" w14:textId="281581F9" w:rsidR="00A15B60" w:rsidRDefault="00A15B60"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Konec maja so vodilni predstavniki slovenskih turističnih destinacij spoznavali nov projekt </w:t>
      </w:r>
      <w:r w:rsidR="008B1B53" w:rsidRPr="00A71EC0">
        <w:rPr>
          <w:rFonts w:ascii="Franklin Gothic Book" w:hAnsi="Franklin Gothic Book"/>
          <w:sz w:val="24"/>
          <w:szCs w:val="24"/>
        </w:rPr>
        <w:t xml:space="preserve">Slovenske turistične organizacije </w:t>
      </w:r>
      <w:r w:rsidR="008B1B53">
        <w:rPr>
          <w:rFonts w:ascii="Franklin Gothic Book" w:hAnsi="Franklin Gothic Book"/>
          <w:sz w:val="24"/>
          <w:szCs w:val="24"/>
        </w:rPr>
        <w:t>(</w:t>
      </w:r>
      <w:r w:rsidRPr="00A71EC0">
        <w:rPr>
          <w:rFonts w:ascii="Franklin Gothic Book" w:hAnsi="Franklin Gothic Book"/>
          <w:sz w:val="24"/>
          <w:szCs w:val="24"/>
        </w:rPr>
        <w:t>STO</w:t>
      </w:r>
      <w:r w:rsidR="008B1B53">
        <w:rPr>
          <w:rFonts w:ascii="Franklin Gothic Book" w:hAnsi="Franklin Gothic Book"/>
          <w:sz w:val="24"/>
          <w:szCs w:val="24"/>
        </w:rPr>
        <w:t>)</w:t>
      </w:r>
      <w:r w:rsidRPr="00A71EC0">
        <w:rPr>
          <w:rFonts w:ascii="Franklin Gothic Book" w:hAnsi="Franklin Gothic Book"/>
          <w:sz w:val="24"/>
          <w:szCs w:val="24"/>
        </w:rPr>
        <w:t xml:space="preserve"> – Nacionalno informacijsko središče za turizem.  Na srečanju je sodeloval tudi vodja RDO Zeleni kras Dejan Iskra. Predstavil je regijske projekte, ki temeljijo na analitiki in učinkoviti rabi informacij.</w:t>
      </w:r>
    </w:p>
    <w:p w14:paraId="6321D215" w14:textId="77777777" w:rsidR="007044C6" w:rsidRPr="00A71EC0" w:rsidRDefault="007044C6" w:rsidP="00A71EC0">
      <w:pPr>
        <w:spacing w:line="276" w:lineRule="auto"/>
        <w:ind w:right="1134"/>
        <w:jc w:val="both"/>
        <w:rPr>
          <w:rFonts w:ascii="Franklin Gothic Book" w:hAnsi="Franklin Gothic Book"/>
          <w:sz w:val="24"/>
          <w:szCs w:val="24"/>
        </w:rPr>
      </w:pPr>
    </w:p>
    <w:p w14:paraId="2425598C" w14:textId="3CFF2221" w:rsidR="00A15B60" w:rsidRDefault="00A15B60"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Pri razvoju </w:t>
      </w:r>
      <w:proofErr w:type="spellStart"/>
      <w:r w:rsidRPr="00A71EC0">
        <w:rPr>
          <w:rFonts w:ascii="Franklin Gothic Book" w:hAnsi="Franklin Gothic Book"/>
          <w:sz w:val="24"/>
          <w:szCs w:val="24"/>
        </w:rPr>
        <w:t>NiST</w:t>
      </w:r>
      <w:proofErr w:type="spellEnd"/>
      <w:r w:rsidRPr="00A71EC0">
        <w:rPr>
          <w:rFonts w:ascii="Franklin Gothic Book" w:hAnsi="Franklin Gothic Book"/>
          <w:sz w:val="24"/>
          <w:szCs w:val="24"/>
        </w:rPr>
        <w:t xml:space="preserve">, strateškega projekta STO, so aktivno sodelovali predstavniki destinacij, turističnega gospodarstva in strokovnjaki s področja turizma. Udeležence je nagovorila direktorica STO mag. Maja Pak </w:t>
      </w:r>
      <w:proofErr w:type="spellStart"/>
      <w:r w:rsidRPr="00A71EC0">
        <w:rPr>
          <w:rFonts w:ascii="Franklin Gothic Book" w:hAnsi="Franklin Gothic Book"/>
          <w:sz w:val="24"/>
          <w:szCs w:val="24"/>
        </w:rPr>
        <w:t>Olaj</w:t>
      </w:r>
      <w:proofErr w:type="spellEnd"/>
      <w:r w:rsidRPr="00A71EC0">
        <w:rPr>
          <w:rFonts w:ascii="Franklin Gothic Book" w:hAnsi="Franklin Gothic Book"/>
          <w:sz w:val="24"/>
          <w:szCs w:val="24"/>
        </w:rPr>
        <w:t xml:space="preserve">, projekt </w:t>
      </w:r>
      <w:proofErr w:type="spellStart"/>
      <w:r w:rsidRPr="00A71EC0">
        <w:rPr>
          <w:rFonts w:ascii="Franklin Gothic Book" w:hAnsi="Franklin Gothic Book"/>
          <w:sz w:val="24"/>
          <w:szCs w:val="24"/>
        </w:rPr>
        <w:t>NiST</w:t>
      </w:r>
      <w:proofErr w:type="spellEnd"/>
      <w:r w:rsidRPr="00A71EC0">
        <w:rPr>
          <w:rFonts w:ascii="Franklin Gothic Book" w:hAnsi="Franklin Gothic Book"/>
          <w:sz w:val="24"/>
          <w:szCs w:val="24"/>
        </w:rPr>
        <w:t xml:space="preserve"> pa je predstavila njegova vodja Ana Jemec Špik. Zbrane je seznanila s funkcionalnostmi novega </w:t>
      </w:r>
      <w:r w:rsidRPr="00A71EC0">
        <w:rPr>
          <w:rFonts w:ascii="Franklin Gothic Book" w:hAnsi="Franklin Gothic Book"/>
          <w:sz w:val="24"/>
          <w:szCs w:val="24"/>
        </w:rPr>
        <w:lastRenderedPageBreak/>
        <w:t>središča, njegovim delovanjem in možnostmi uporabe v praksi. Imeli so tudi priložnost za vprašanja in izmenjavo pogledov z ekipo STO.</w:t>
      </w:r>
    </w:p>
    <w:p w14:paraId="4FDB3EAA" w14:textId="77777777" w:rsidR="007044C6" w:rsidRPr="00A71EC0" w:rsidRDefault="007044C6" w:rsidP="00A71EC0">
      <w:pPr>
        <w:spacing w:line="276" w:lineRule="auto"/>
        <w:ind w:right="1134"/>
        <w:jc w:val="both"/>
        <w:rPr>
          <w:rFonts w:ascii="Franklin Gothic Book" w:hAnsi="Franklin Gothic Book"/>
          <w:sz w:val="24"/>
          <w:szCs w:val="24"/>
        </w:rPr>
      </w:pPr>
    </w:p>
    <w:p w14:paraId="47E92820" w14:textId="77777777" w:rsidR="00A15B60" w:rsidRDefault="00A15B60" w:rsidP="00A71EC0">
      <w:p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Člani testne skupine, med njimi tudi Dejan Iskra, vodja regijske destinacije Zeleni kras – so kolegom predstavili uporabno vrednost </w:t>
      </w:r>
      <w:proofErr w:type="spellStart"/>
      <w:r w:rsidRPr="00A71EC0">
        <w:rPr>
          <w:rFonts w:ascii="Franklin Gothic Book" w:hAnsi="Franklin Gothic Book"/>
          <w:sz w:val="24"/>
          <w:szCs w:val="24"/>
        </w:rPr>
        <w:t>NiST</w:t>
      </w:r>
      <w:proofErr w:type="spellEnd"/>
      <w:r w:rsidRPr="00A71EC0">
        <w:rPr>
          <w:rFonts w:ascii="Franklin Gothic Book" w:hAnsi="Franklin Gothic Book"/>
          <w:sz w:val="24"/>
          <w:szCs w:val="24"/>
        </w:rPr>
        <w:t xml:space="preserve"> ter lastne projekte s področja uporabe podatkov za boljši turizem prihodnosti.</w:t>
      </w:r>
    </w:p>
    <w:p w14:paraId="7B066BD8" w14:textId="77777777" w:rsidR="007044C6" w:rsidRPr="00A71EC0" w:rsidRDefault="007044C6" w:rsidP="00A71EC0">
      <w:pPr>
        <w:spacing w:line="276" w:lineRule="auto"/>
        <w:ind w:right="1134"/>
        <w:jc w:val="both"/>
        <w:rPr>
          <w:rFonts w:ascii="Franklin Gothic Book" w:hAnsi="Franklin Gothic Book"/>
          <w:sz w:val="24"/>
          <w:szCs w:val="24"/>
        </w:rPr>
      </w:pPr>
    </w:p>
    <w:p w14:paraId="3419671C" w14:textId="24F099B7" w:rsidR="009E101F" w:rsidRPr="00A71EC0" w:rsidRDefault="009E101F" w:rsidP="00A71EC0">
      <w:pPr>
        <w:spacing w:line="276" w:lineRule="auto"/>
        <w:ind w:right="1134"/>
        <w:jc w:val="both"/>
        <w:rPr>
          <w:rFonts w:ascii="Franklin Gothic Book" w:hAnsi="Franklin Gothic Book"/>
          <w:sz w:val="24"/>
          <w:szCs w:val="24"/>
        </w:rPr>
      </w:pPr>
      <w:r w:rsidRPr="00A71EC0">
        <w:rPr>
          <w:rFonts w:ascii="Franklin Gothic Book" w:hAnsi="Franklin Gothic Book"/>
          <w:noProof/>
          <w:sz w:val="24"/>
          <w:szCs w:val="24"/>
        </w:rPr>
        <w:drawing>
          <wp:inline distT="0" distB="0" distL="0" distR="0" wp14:anchorId="3D45D327" wp14:editId="494CBCA5">
            <wp:extent cx="3084093" cy="4107443"/>
            <wp:effectExtent l="0" t="0" r="2540" b="7620"/>
            <wp:docPr id="169935454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2643" cy="4118831"/>
                    </a:xfrm>
                    <a:prstGeom prst="rect">
                      <a:avLst/>
                    </a:prstGeom>
                    <a:noFill/>
                    <a:ln>
                      <a:noFill/>
                    </a:ln>
                  </pic:spPr>
                </pic:pic>
              </a:graphicData>
            </a:graphic>
          </wp:inline>
        </w:drawing>
      </w:r>
    </w:p>
    <w:p w14:paraId="11A7791B" w14:textId="6F2D96D1" w:rsidR="00435615" w:rsidRPr="00A71EC0" w:rsidRDefault="00435615" w:rsidP="00A71EC0">
      <w:pPr>
        <w:spacing w:before="240" w:after="240" w:line="276" w:lineRule="auto"/>
        <w:ind w:right="1134"/>
        <w:jc w:val="both"/>
        <w:rPr>
          <w:rFonts w:ascii="Franklin Gothic Book" w:hAnsi="Franklin Gothic Book"/>
          <w:sz w:val="24"/>
          <w:szCs w:val="24"/>
        </w:rPr>
      </w:pPr>
    </w:p>
    <w:p w14:paraId="3943712A" w14:textId="7C6A1CAD" w:rsidR="00DB64FD" w:rsidRPr="00A71EC0" w:rsidRDefault="00DB64FD" w:rsidP="007044C6">
      <w:pPr>
        <w:pStyle w:val="Naslov3"/>
        <w:rPr>
          <w:rFonts w:ascii="Franklin Gothic Book" w:hAnsi="Franklin Gothic Book"/>
          <w:color w:val="auto"/>
          <w:lang w:val="sl-SI"/>
        </w:rPr>
      </w:pPr>
      <w:bookmarkStart w:id="25" w:name="_Toc221778477"/>
      <w:r w:rsidRPr="00A71EC0">
        <w:rPr>
          <w:rFonts w:ascii="Franklin Gothic Book" w:hAnsi="Franklin Gothic Book"/>
          <w:color w:val="auto"/>
          <w:lang w:val="sl-SI"/>
        </w:rPr>
        <w:t>Povezovanje na nivoju vodilnih destinacij</w:t>
      </w:r>
      <w:bookmarkEnd w:id="25"/>
      <w:r w:rsidRPr="00A71EC0">
        <w:rPr>
          <w:rFonts w:ascii="Franklin Gothic Book" w:hAnsi="Franklin Gothic Book"/>
          <w:color w:val="auto"/>
          <w:lang w:val="sl-SI"/>
        </w:rPr>
        <w:t xml:space="preserve"> </w:t>
      </w:r>
    </w:p>
    <w:p w14:paraId="54D8BDCD" w14:textId="1B60926A" w:rsidR="00DB64FD" w:rsidRPr="00A71EC0" w:rsidRDefault="00DB64F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Na pobudo napovedanega spodbujanja povezovanja vodilnih destinacij v večje regijske organizacije, smo se na operativnem sestanku srečali predstavniki vodilnih destinacij ter župani in se dogovorili o skupnem povezovanju. Vodilne turistične destinacije Brda, Kras in Brkini, Nova Gorica in Vipavska dolina ter Zeleni kras se nameravamo v letu 2026 povezati v skupno regijsko destinacijsko organizacijo. Povezovanje skladno s Strategijo slovenskega turizma 2022–2028, temelji na partnerskem sodelovanju, pri čemer bodo destinacije ohranile lastne blagovne (destinacijske) znamke. </w:t>
      </w:r>
    </w:p>
    <w:p w14:paraId="16E3B703" w14:textId="1947723B" w:rsidR="00DB64FD" w:rsidRPr="00A71EC0" w:rsidRDefault="00DB64F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Štiri destinacije s svojimi turističnimi zavodi in organizacijami povezujejo 17 občin,  v letu 2024 so zabeležile skoraj 745.000 nočitev, trenutni podatki kažejo, da bodo </w:t>
      </w:r>
      <w:r w:rsidRPr="00A71EC0">
        <w:rPr>
          <w:rFonts w:ascii="Franklin Gothic Book" w:hAnsi="Franklin Gothic Book"/>
          <w:sz w:val="24"/>
          <w:szCs w:val="24"/>
        </w:rPr>
        <w:lastRenderedPageBreak/>
        <w:t>številke za leto 2025 še višje. S povezovanjem želijo oblikovati nove skupne turistične produkte, povečati prepoznavnosti destinacij na tujih tržiščih in podaljšati čas bivanja gostov v regiji.</w:t>
      </w:r>
    </w:p>
    <w:p w14:paraId="7EE2B766" w14:textId="6BA81CBF" w:rsidR="00DB64FD" w:rsidRPr="00A71EC0" w:rsidRDefault="00DB64F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Temelj povezovanja je prepričanje, da je raznolikost regije njena največja prednost. Regija združuje edinstvene naravne znamenitosti, bogato kulturno dediščino, vrhunsko gastronomijo, vinske zgodbe, aktivna doživetja in močno lokalno identiteto. Prav ta pestrost omogoča oblikovanje celostnih turističnih izkušenj, ki obiskovalcem ponujajo večplastna doživetja, ter jih spodbujajo k daljšemu bivanju in ponovnim obiskom.</w:t>
      </w:r>
    </w:p>
    <w:p w14:paraId="7C67B7EE" w14:textId="2041D388" w:rsidR="00DB64FD" w:rsidRPr="00A71EC0" w:rsidRDefault="00DB64F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S skupnim obiskom na domačih in tujih trgih želimo destinacije povečati svojo prepoznavnost, izboljšati komunikacijo z obiskovalci in ustvariti bolj jasno ter privlačno zgodbo regije. Namesto posameznih, ločenih ponudb</w:t>
      </w:r>
      <w:r w:rsidR="006154C1" w:rsidRPr="00A71EC0">
        <w:rPr>
          <w:rFonts w:ascii="Franklin Gothic Book" w:hAnsi="Franklin Gothic Book"/>
          <w:sz w:val="24"/>
          <w:szCs w:val="24"/>
        </w:rPr>
        <w:t xml:space="preserve">o </w:t>
      </w:r>
      <w:r w:rsidRPr="00A71EC0">
        <w:rPr>
          <w:rFonts w:ascii="Franklin Gothic Book" w:hAnsi="Franklin Gothic Book"/>
          <w:sz w:val="24"/>
          <w:szCs w:val="24"/>
        </w:rPr>
        <w:t xml:space="preserve">bodo v </w:t>
      </w:r>
      <w:r w:rsidR="006154C1" w:rsidRPr="00A71EC0">
        <w:rPr>
          <w:rFonts w:ascii="Franklin Gothic Book" w:hAnsi="Franklin Gothic Book"/>
          <w:sz w:val="24"/>
          <w:szCs w:val="24"/>
        </w:rPr>
        <w:t>ospredju</w:t>
      </w:r>
      <w:r w:rsidRPr="00A71EC0">
        <w:rPr>
          <w:rFonts w:ascii="Franklin Gothic Book" w:hAnsi="Franklin Gothic Book"/>
          <w:sz w:val="24"/>
          <w:szCs w:val="24"/>
        </w:rPr>
        <w:t xml:space="preserve"> povezani produkti, tematske poti in doživetja, ki povezujejo različna območja ter obiskovalcem omogočajo enostavno raziskovanje širše regije.</w:t>
      </w:r>
    </w:p>
    <w:p w14:paraId="7AB41DDE" w14:textId="2DD9692C" w:rsidR="00DB64FD" w:rsidRPr="00A71EC0" w:rsidRDefault="00DB64F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Nova organizacija bo omogočala tudi boljše razvojno načrtovanje, usklajevanje strateških ciljev ter učinkovitejšo izmenjavo znanj, izkušenj in dobrih praks. Poseben poudarek bo namenjen trajnostnemu razvoju, ki vključuje skrb za okolje, ohranjanje naravne in kulturne dediščine ter aktivno vključevanje lokalnih skupnosti. Lokalni ponudniki, društva in prebivalci bodo imeli pomembno vlogo pri soustvarjanju avtentičnih zgodb, ki dajejo regiji njen edinstven značaj.</w:t>
      </w:r>
    </w:p>
    <w:p w14:paraId="136C5EC5" w14:textId="2FDD24F7" w:rsidR="00DB64FD" w:rsidRPr="00A71EC0" w:rsidRDefault="007044C6"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noProof/>
          <w:sz w:val="24"/>
          <w:szCs w:val="24"/>
        </w:rPr>
        <w:drawing>
          <wp:anchor distT="0" distB="0" distL="114300" distR="114300" simplePos="0" relativeHeight="251658240" behindDoc="0" locked="0" layoutInCell="1" allowOverlap="1" wp14:anchorId="4A67E2F8" wp14:editId="1B86B933">
            <wp:simplePos x="0" y="0"/>
            <wp:positionH relativeFrom="column">
              <wp:posOffset>51435</wp:posOffset>
            </wp:positionH>
            <wp:positionV relativeFrom="paragraph">
              <wp:posOffset>765175</wp:posOffset>
            </wp:positionV>
            <wp:extent cx="5324475" cy="3479165"/>
            <wp:effectExtent l="0" t="0" r="9525" b="6985"/>
            <wp:wrapTopAndBottom/>
            <wp:docPr id="1552856345" name="Slika 1" descr="3_Skupna regijska destinacijska organiza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_Skupna regijska destinacijska organizacija"/>
                    <pic:cNvPicPr>
                      <a:picLocks noChangeAspect="1" noChangeArrowheads="1"/>
                    </pic:cNvPicPr>
                  </pic:nvPicPr>
                  <pic:blipFill rotWithShape="1">
                    <a:blip r:embed="rId11">
                      <a:extLst>
                        <a:ext uri="{28A0092B-C50C-407E-A947-70E740481C1C}">
                          <a14:useLocalDpi xmlns:a14="http://schemas.microsoft.com/office/drawing/2010/main" val="0"/>
                        </a:ext>
                      </a:extLst>
                    </a:blip>
                    <a:srcRect t="12821"/>
                    <a:stretch>
                      <a:fillRect/>
                    </a:stretch>
                  </pic:blipFill>
                  <pic:spPr bwMode="auto">
                    <a:xfrm>
                      <a:off x="0" y="0"/>
                      <a:ext cx="5324475" cy="3479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54C1" w:rsidRPr="00A71EC0">
        <w:rPr>
          <w:rFonts w:ascii="Franklin Gothic Book" w:hAnsi="Franklin Gothic Book"/>
          <w:sz w:val="24"/>
          <w:szCs w:val="24"/>
        </w:rPr>
        <w:t>V letu 2026 pričakujemo nadaljevanje aktivnosti na tem področju – za implementacijo in objavo razpisa je zadolženo Ministrstvo za gospodarstvo, turizem in šport.</w:t>
      </w:r>
    </w:p>
    <w:p w14:paraId="21B2F688" w14:textId="78CD9329" w:rsidR="00DB64FD" w:rsidRPr="00A71EC0" w:rsidRDefault="00DB64FD" w:rsidP="00A71EC0">
      <w:pPr>
        <w:spacing w:before="240" w:after="240" w:line="276" w:lineRule="auto"/>
        <w:ind w:right="1134"/>
        <w:jc w:val="both"/>
        <w:rPr>
          <w:rFonts w:ascii="Franklin Gothic Book" w:hAnsi="Franklin Gothic Book"/>
          <w:sz w:val="24"/>
          <w:szCs w:val="24"/>
        </w:rPr>
      </w:pPr>
    </w:p>
    <w:p w14:paraId="6AE955F6" w14:textId="314983FA" w:rsidR="00604CD1" w:rsidRPr="00A71EC0" w:rsidRDefault="00435615" w:rsidP="007044C6">
      <w:pPr>
        <w:pStyle w:val="Naslov3"/>
        <w:rPr>
          <w:rFonts w:ascii="Franklin Gothic Book" w:hAnsi="Franklin Gothic Book"/>
          <w:color w:val="auto"/>
          <w:lang w:val="sl-SI"/>
        </w:rPr>
      </w:pPr>
      <w:bookmarkStart w:id="26" w:name="_Toc221778478"/>
      <w:r w:rsidRPr="00A71EC0">
        <w:rPr>
          <w:rFonts w:ascii="Franklin Gothic Book" w:hAnsi="Franklin Gothic Book"/>
          <w:color w:val="auto"/>
          <w:lang w:val="sl-SI"/>
        </w:rPr>
        <w:t>Ostale organizacijske aktivnosti</w:t>
      </w:r>
      <w:bookmarkEnd w:id="26"/>
    </w:p>
    <w:p w14:paraId="50AA08C7" w14:textId="77777777"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Sodelovanje na srečanju ponudnikov v občini Postojna, ki gaje organiziral Visit Postojna (13.2.2025).</w:t>
      </w:r>
    </w:p>
    <w:p w14:paraId="261F9615" w14:textId="696FDE1E"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Delavnica ZSST na STO (6.</w:t>
      </w:r>
      <w:r w:rsidR="00E5138C">
        <w:rPr>
          <w:rFonts w:ascii="Franklin Gothic Book" w:hAnsi="Franklin Gothic Book"/>
          <w:sz w:val="24"/>
          <w:szCs w:val="24"/>
        </w:rPr>
        <w:t xml:space="preserve"> </w:t>
      </w:r>
      <w:r w:rsidRPr="00A71EC0">
        <w:rPr>
          <w:rFonts w:ascii="Franklin Gothic Book" w:hAnsi="Franklin Gothic Book"/>
          <w:sz w:val="24"/>
          <w:szCs w:val="24"/>
        </w:rPr>
        <w:t>2.</w:t>
      </w:r>
      <w:r w:rsidR="00E5138C">
        <w:rPr>
          <w:rFonts w:ascii="Franklin Gothic Book" w:hAnsi="Franklin Gothic Book"/>
          <w:sz w:val="24"/>
          <w:szCs w:val="24"/>
        </w:rPr>
        <w:t xml:space="preserve"> </w:t>
      </w:r>
      <w:r w:rsidRPr="00A71EC0">
        <w:rPr>
          <w:rFonts w:ascii="Franklin Gothic Book" w:hAnsi="Franklin Gothic Book"/>
          <w:sz w:val="24"/>
          <w:szCs w:val="24"/>
        </w:rPr>
        <w:t>2025)</w:t>
      </w:r>
      <w:r w:rsidR="00E5138C">
        <w:rPr>
          <w:rFonts w:ascii="Franklin Gothic Book" w:hAnsi="Franklin Gothic Book"/>
          <w:sz w:val="24"/>
          <w:szCs w:val="24"/>
        </w:rPr>
        <w:t>.</w:t>
      </w:r>
    </w:p>
    <w:p w14:paraId="24CD6AAA" w14:textId="03A9020A"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Priprava skupnega odziva na verzijo besedila Zakona o gostinstvu – poslan dopis MGTŠ in občinam Primorsko-notranjske regije</w:t>
      </w:r>
      <w:r w:rsidR="00E5138C">
        <w:rPr>
          <w:rFonts w:ascii="Franklin Gothic Book" w:hAnsi="Franklin Gothic Book"/>
          <w:sz w:val="24"/>
          <w:szCs w:val="24"/>
        </w:rPr>
        <w:t>.</w:t>
      </w:r>
    </w:p>
    <w:p w14:paraId="7781B6B9" w14:textId="05BFE4A5"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Udeležba na otvoritvi nastanitve Ančkin kot (Cerknica)</w:t>
      </w:r>
      <w:r w:rsidR="00E5138C">
        <w:rPr>
          <w:rFonts w:ascii="Franklin Gothic Book" w:hAnsi="Franklin Gothic Book"/>
          <w:sz w:val="24"/>
          <w:szCs w:val="24"/>
        </w:rPr>
        <w:t>.</w:t>
      </w:r>
    </w:p>
    <w:p w14:paraId="464BD589" w14:textId="2DB34B75"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Predstavitev znamke Zeleni kras (registracija znamke) na svetu regije</w:t>
      </w:r>
      <w:r w:rsidR="00E5138C">
        <w:rPr>
          <w:rFonts w:ascii="Franklin Gothic Book" w:hAnsi="Franklin Gothic Book"/>
          <w:sz w:val="24"/>
          <w:szCs w:val="24"/>
        </w:rPr>
        <w:t>.</w:t>
      </w:r>
    </w:p>
    <w:p w14:paraId="664BCC33" w14:textId="77777777"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Delo na področju upravljanja znamke (komunikacija z uporabniki).</w:t>
      </w:r>
    </w:p>
    <w:p w14:paraId="578E2571" w14:textId="5262A636"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Občni zbor društva za gostinstvo in turizem Postojna in Pivka (dogovor glede ukinitve  društva, nadaljevanje aktivnosti v sklopu RDO). 10.</w:t>
      </w:r>
      <w:r w:rsidR="00E5138C">
        <w:rPr>
          <w:rFonts w:ascii="Franklin Gothic Book" w:hAnsi="Franklin Gothic Book"/>
          <w:sz w:val="24"/>
          <w:szCs w:val="24"/>
        </w:rPr>
        <w:t xml:space="preserve"> </w:t>
      </w:r>
      <w:r w:rsidRPr="00A71EC0">
        <w:rPr>
          <w:rFonts w:ascii="Franklin Gothic Book" w:hAnsi="Franklin Gothic Book"/>
          <w:sz w:val="24"/>
          <w:szCs w:val="24"/>
        </w:rPr>
        <w:t>3.</w:t>
      </w:r>
      <w:r w:rsidR="00E5138C">
        <w:rPr>
          <w:rFonts w:ascii="Franklin Gothic Book" w:hAnsi="Franklin Gothic Book"/>
          <w:sz w:val="24"/>
          <w:szCs w:val="24"/>
        </w:rPr>
        <w:t xml:space="preserve"> </w:t>
      </w:r>
      <w:r w:rsidRPr="00A71EC0">
        <w:rPr>
          <w:rFonts w:ascii="Franklin Gothic Book" w:hAnsi="Franklin Gothic Book"/>
          <w:sz w:val="24"/>
          <w:szCs w:val="24"/>
        </w:rPr>
        <w:t>2025 EkoTurizem Hudičevec</w:t>
      </w:r>
      <w:r w:rsidR="00E5138C">
        <w:rPr>
          <w:rFonts w:ascii="Franklin Gothic Book" w:hAnsi="Franklin Gothic Book"/>
          <w:sz w:val="24"/>
          <w:szCs w:val="24"/>
        </w:rPr>
        <w:t>.</w:t>
      </w:r>
    </w:p>
    <w:p w14:paraId="033F5072" w14:textId="2D8F563C"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Predstavitev programa dela RDO na srečanju ponudnikov Bloke, Cerknica, Loška dolina, 13.</w:t>
      </w:r>
      <w:r w:rsidR="00E5138C">
        <w:rPr>
          <w:rFonts w:ascii="Franklin Gothic Book" w:hAnsi="Franklin Gothic Book"/>
          <w:sz w:val="24"/>
          <w:szCs w:val="24"/>
        </w:rPr>
        <w:t xml:space="preserve"> </w:t>
      </w:r>
      <w:r w:rsidRPr="00A71EC0">
        <w:rPr>
          <w:rFonts w:ascii="Franklin Gothic Book" w:hAnsi="Franklin Gothic Book"/>
          <w:sz w:val="24"/>
          <w:szCs w:val="24"/>
        </w:rPr>
        <w:t>3.</w:t>
      </w:r>
      <w:r w:rsidR="00E5138C">
        <w:rPr>
          <w:rFonts w:ascii="Franklin Gothic Book" w:hAnsi="Franklin Gothic Book"/>
          <w:sz w:val="24"/>
          <w:szCs w:val="24"/>
        </w:rPr>
        <w:t xml:space="preserve"> </w:t>
      </w:r>
      <w:r w:rsidRPr="00A71EC0">
        <w:rPr>
          <w:rFonts w:ascii="Franklin Gothic Book" w:hAnsi="Franklin Gothic Book"/>
          <w:sz w:val="24"/>
          <w:szCs w:val="24"/>
        </w:rPr>
        <w:t>202</w:t>
      </w:r>
      <w:r w:rsidR="00CD7C52">
        <w:rPr>
          <w:rFonts w:ascii="Franklin Gothic Book" w:hAnsi="Franklin Gothic Book"/>
          <w:sz w:val="24"/>
          <w:szCs w:val="24"/>
        </w:rPr>
        <w:t>5</w:t>
      </w:r>
      <w:r w:rsidRPr="00A71EC0">
        <w:rPr>
          <w:rFonts w:ascii="Franklin Gothic Book" w:hAnsi="Franklin Gothic Book"/>
          <w:sz w:val="24"/>
          <w:szCs w:val="24"/>
        </w:rPr>
        <w:t>)</w:t>
      </w:r>
      <w:r w:rsidR="00E5138C">
        <w:rPr>
          <w:rFonts w:ascii="Franklin Gothic Book" w:hAnsi="Franklin Gothic Book"/>
          <w:sz w:val="24"/>
          <w:szCs w:val="24"/>
        </w:rPr>
        <w:t>.</w:t>
      </w:r>
    </w:p>
    <w:p w14:paraId="1349E118" w14:textId="7F57F745" w:rsidR="00604CD1" w:rsidRPr="00E5138C" w:rsidRDefault="00604CD1" w:rsidP="00E5138C">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Predstavitev programa dela RDO na srečanju ponudnikov Ilirska Bistrica, 19.</w:t>
      </w:r>
      <w:r w:rsidR="00E5138C">
        <w:rPr>
          <w:rFonts w:ascii="Franklin Gothic Book" w:hAnsi="Franklin Gothic Book"/>
          <w:sz w:val="24"/>
          <w:szCs w:val="24"/>
        </w:rPr>
        <w:t xml:space="preserve"> </w:t>
      </w:r>
      <w:r w:rsidRPr="00A71EC0">
        <w:rPr>
          <w:rFonts w:ascii="Franklin Gothic Book" w:hAnsi="Franklin Gothic Book"/>
          <w:sz w:val="24"/>
          <w:szCs w:val="24"/>
        </w:rPr>
        <w:t>3.</w:t>
      </w:r>
      <w:r w:rsidR="00E5138C">
        <w:rPr>
          <w:rFonts w:ascii="Franklin Gothic Book" w:hAnsi="Franklin Gothic Book"/>
          <w:sz w:val="24"/>
          <w:szCs w:val="24"/>
        </w:rPr>
        <w:t xml:space="preserve"> </w:t>
      </w:r>
      <w:r w:rsidRPr="00A71EC0">
        <w:rPr>
          <w:rFonts w:ascii="Franklin Gothic Book" w:hAnsi="Franklin Gothic Book"/>
          <w:sz w:val="24"/>
          <w:szCs w:val="24"/>
        </w:rPr>
        <w:t>202</w:t>
      </w:r>
      <w:r w:rsidR="00CD7C52">
        <w:rPr>
          <w:rFonts w:ascii="Franklin Gothic Book" w:hAnsi="Franklin Gothic Book"/>
          <w:sz w:val="24"/>
          <w:szCs w:val="24"/>
        </w:rPr>
        <w:t>5</w:t>
      </w:r>
      <w:r w:rsidR="00E5138C">
        <w:rPr>
          <w:rFonts w:ascii="Franklin Gothic Book" w:hAnsi="Franklin Gothic Book"/>
          <w:sz w:val="24"/>
          <w:szCs w:val="24"/>
        </w:rPr>
        <w:t>.</w:t>
      </w:r>
    </w:p>
    <w:p w14:paraId="65566A36" w14:textId="579B1E9A"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Srečane ponudnikov Pivka (Ekomuzej, 24.</w:t>
      </w:r>
      <w:r w:rsidR="00E5138C">
        <w:rPr>
          <w:rFonts w:ascii="Franklin Gothic Book" w:hAnsi="Franklin Gothic Book"/>
          <w:sz w:val="24"/>
          <w:szCs w:val="24"/>
        </w:rPr>
        <w:t xml:space="preserve"> </w:t>
      </w:r>
      <w:r w:rsidRPr="00A71EC0">
        <w:rPr>
          <w:rFonts w:ascii="Franklin Gothic Book" w:hAnsi="Franklin Gothic Book"/>
          <w:sz w:val="24"/>
          <w:szCs w:val="24"/>
        </w:rPr>
        <w:t>4.</w:t>
      </w:r>
      <w:r w:rsidR="00E5138C">
        <w:rPr>
          <w:rFonts w:ascii="Franklin Gothic Book" w:hAnsi="Franklin Gothic Book"/>
          <w:sz w:val="24"/>
          <w:szCs w:val="24"/>
        </w:rPr>
        <w:t xml:space="preserve"> </w:t>
      </w:r>
      <w:r w:rsidRPr="00A71EC0">
        <w:rPr>
          <w:rFonts w:ascii="Franklin Gothic Book" w:hAnsi="Franklin Gothic Book"/>
          <w:sz w:val="24"/>
          <w:szCs w:val="24"/>
        </w:rPr>
        <w:t>202</w:t>
      </w:r>
      <w:r w:rsidR="00CD7C52">
        <w:rPr>
          <w:rFonts w:ascii="Franklin Gothic Book" w:hAnsi="Franklin Gothic Book"/>
          <w:sz w:val="24"/>
          <w:szCs w:val="24"/>
        </w:rPr>
        <w:t>5</w:t>
      </w:r>
      <w:r w:rsidRPr="00A71EC0">
        <w:rPr>
          <w:rFonts w:ascii="Franklin Gothic Book" w:hAnsi="Franklin Gothic Book"/>
          <w:sz w:val="24"/>
          <w:szCs w:val="24"/>
        </w:rPr>
        <w:t>)</w:t>
      </w:r>
      <w:r w:rsidR="00E5138C">
        <w:rPr>
          <w:rFonts w:ascii="Franklin Gothic Book" w:hAnsi="Franklin Gothic Book"/>
          <w:sz w:val="24"/>
          <w:szCs w:val="24"/>
        </w:rPr>
        <w:t>.</w:t>
      </w:r>
    </w:p>
    <w:p w14:paraId="0E27C58B" w14:textId="74F1D056"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MEDCLUSTER sestanek za Interreg programe</w:t>
      </w:r>
      <w:r w:rsidR="00E5138C">
        <w:rPr>
          <w:rFonts w:ascii="Franklin Gothic Book" w:hAnsi="Franklin Gothic Book"/>
          <w:sz w:val="24"/>
          <w:szCs w:val="24"/>
        </w:rPr>
        <w:t>.</w:t>
      </w:r>
    </w:p>
    <w:p w14:paraId="35CC68B9" w14:textId="77777777"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Predstavitev na Fakulteti za turizem Opatija (primeri dobre prakse na področju destinacije Zeleni kras), on-line predstavitev destinacije Zeleni kras nemškim študentom turizma.</w:t>
      </w:r>
    </w:p>
    <w:p w14:paraId="748D396F" w14:textId="7BD25DA3"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Udeležba na delavnici Terra </w:t>
      </w:r>
      <w:proofErr w:type="spellStart"/>
      <w:r w:rsidRPr="00A71EC0">
        <w:rPr>
          <w:rFonts w:ascii="Franklin Gothic Book" w:hAnsi="Franklin Gothic Book"/>
          <w:sz w:val="24"/>
          <w:szCs w:val="24"/>
        </w:rPr>
        <w:t>Gothica</w:t>
      </w:r>
      <w:proofErr w:type="spellEnd"/>
      <w:r w:rsidRPr="00A71EC0">
        <w:rPr>
          <w:rFonts w:ascii="Franklin Gothic Book" w:hAnsi="Franklin Gothic Book"/>
          <w:sz w:val="24"/>
          <w:szCs w:val="24"/>
        </w:rPr>
        <w:t xml:space="preserve"> na temo posodobitve razstave na gradu Prem in vzpostavitvi produkta</w:t>
      </w:r>
      <w:r w:rsidR="00E5138C">
        <w:rPr>
          <w:rFonts w:ascii="Franklin Gothic Book" w:hAnsi="Franklin Gothic Book"/>
          <w:sz w:val="24"/>
          <w:szCs w:val="24"/>
        </w:rPr>
        <w:t>.</w:t>
      </w:r>
    </w:p>
    <w:p w14:paraId="68E15B7F" w14:textId="505F33B8"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Udeležba na Zelenem dnevu STO (21.</w:t>
      </w:r>
      <w:r w:rsidR="00E5138C">
        <w:rPr>
          <w:rFonts w:ascii="Franklin Gothic Book" w:hAnsi="Franklin Gothic Book"/>
          <w:sz w:val="24"/>
          <w:szCs w:val="24"/>
        </w:rPr>
        <w:t xml:space="preserve"> </w:t>
      </w:r>
      <w:r w:rsidRPr="00A71EC0">
        <w:rPr>
          <w:rFonts w:ascii="Franklin Gothic Book" w:hAnsi="Franklin Gothic Book"/>
          <w:sz w:val="24"/>
          <w:szCs w:val="24"/>
        </w:rPr>
        <w:t>5</w:t>
      </w:r>
      <w:r w:rsidR="00E5138C">
        <w:rPr>
          <w:rFonts w:ascii="Franklin Gothic Book" w:hAnsi="Franklin Gothic Book"/>
          <w:sz w:val="24"/>
          <w:szCs w:val="24"/>
        </w:rPr>
        <w:t xml:space="preserve">. </w:t>
      </w:r>
      <w:r w:rsidRPr="00A71EC0">
        <w:rPr>
          <w:rFonts w:ascii="Franklin Gothic Book" w:hAnsi="Franklin Gothic Book"/>
          <w:sz w:val="24"/>
          <w:szCs w:val="24"/>
        </w:rPr>
        <w:t>2025, Ljubljana)</w:t>
      </w:r>
      <w:r w:rsidR="00E5138C">
        <w:rPr>
          <w:rFonts w:ascii="Franklin Gothic Book" w:hAnsi="Franklin Gothic Book"/>
          <w:sz w:val="24"/>
          <w:szCs w:val="24"/>
        </w:rPr>
        <w:t>.</w:t>
      </w:r>
    </w:p>
    <w:p w14:paraId="288000DD" w14:textId="6CB61171" w:rsidR="00604CD1" w:rsidRPr="00A71EC0" w:rsidRDefault="00604CD1"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Predstavitev sistema NIST in </w:t>
      </w:r>
      <w:proofErr w:type="spellStart"/>
      <w:r w:rsidRPr="00A71EC0">
        <w:rPr>
          <w:rFonts w:ascii="Franklin Gothic Book" w:hAnsi="Franklin Gothic Book"/>
          <w:sz w:val="24"/>
          <w:szCs w:val="24"/>
        </w:rPr>
        <w:t>Flows</w:t>
      </w:r>
      <w:proofErr w:type="spellEnd"/>
      <w:r w:rsidRPr="00A71EC0">
        <w:rPr>
          <w:rFonts w:ascii="Franklin Gothic Book" w:hAnsi="Franklin Gothic Book"/>
          <w:sz w:val="24"/>
          <w:szCs w:val="24"/>
        </w:rPr>
        <w:t xml:space="preserve"> Zeleni kras na srečanju vodilnih destinacij Slovenije (28.</w:t>
      </w:r>
      <w:r w:rsidR="00E5138C">
        <w:rPr>
          <w:rFonts w:ascii="Franklin Gothic Book" w:hAnsi="Franklin Gothic Book"/>
          <w:sz w:val="24"/>
          <w:szCs w:val="24"/>
        </w:rPr>
        <w:t xml:space="preserve"> </w:t>
      </w:r>
      <w:r w:rsidRPr="00A71EC0">
        <w:rPr>
          <w:rFonts w:ascii="Franklin Gothic Book" w:hAnsi="Franklin Gothic Book"/>
          <w:sz w:val="24"/>
          <w:szCs w:val="24"/>
        </w:rPr>
        <w:t>5</w:t>
      </w:r>
      <w:r w:rsidR="00E5138C">
        <w:rPr>
          <w:rFonts w:ascii="Franklin Gothic Book" w:hAnsi="Franklin Gothic Book"/>
          <w:sz w:val="24"/>
          <w:szCs w:val="24"/>
        </w:rPr>
        <w:t xml:space="preserve">. </w:t>
      </w:r>
      <w:r w:rsidRPr="00A71EC0">
        <w:rPr>
          <w:rFonts w:ascii="Franklin Gothic Book" w:hAnsi="Franklin Gothic Book"/>
          <w:sz w:val="24"/>
          <w:szCs w:val="24"/>
        </w:rPr>
        <w:t>2025, Ljubljana)</w:t>
      </w:r>
      <w:r w:rsidR="00E5138C">
        <w:rPr>
          <w:rFonts w:ascii="Franklin Gothic Book" w:hAnsi="Franklin Gothic Book"/>
          <w:sz w:val="24"/>
          <w:szCs w:val="24"/>
        </w:rPr>
        <w:t>.</w:t>
      </w:r>
    </w:p>
    <w:p w14:paraId="3E83555C" w14:textId="1FC8142A" w:rsidR="00604CD1" w:rsidRPr="00A71EC0" w:rsidRDefault="00604CD1" w:rsidP="00A71EC0">
      <w:pPr>
        <w:pStyle w:val="Odstavekseznama"/>
        <w:numPr>
          <w:ilvl w:val="0"/>
          <w:numId w:val="22"/>
        </w:numPr>
        <w:spacing w:after="0"/>
        <w:ind w:right="1134"/>
        <w:jc w:val="both"/>
        <w:rPr>
          <w:rFonts w:ascii="Franklin Gothic Book" w:hAnsi="Franklin Gothic Book" w:cs="Arial"/>
          <w:sz w:val="24"/>
          <w:szCs w:val="24"/>
          <w:lang w:val="sl-SI"/>
        </w:rPr>
      </w:pPr>
      <w:r w:rsidRPr="00A71EC0">
        <w:rPr>
          <w:rFonts w:ascii="Franklin Gothic Book" w:hAnsi="Franklin Gothic Book" w:cs="Arial"/>
          <w:sz w:val="24"/>
          <w:szCs w:val="24"/>
          <w:lang w:val="sl-SI"/>
        </w:rPr>
        <w:t>Predstavitev destinacije Zeleni kras in modela Slovenia Green (</w:t>
      </w:r>
      <w:proofErr w:type="spellStart"/>
      <w:r w:rsidRPr="00A71EC0">
        <w:rPr>
          <w:rFonts w:ascii="Franklin Gothic Book" w:hAnsi="Franklin Gothic Book" w:cs="Arial"/>
          <w:sz w:val="24"/>
          <w:szCs w:val="24"/>
          <w:lang w:val="sl-SI"/>
        </w:rPr>
        <w:t>online</w:t>
      </w:r>
      <w:proofErr w:type="spellEnd"/>
      <w:r w:rsidRPr="00A71EC0">
        <w:rPr>
          <w:rFonts w:ascii="Franklin Gothic Book" w:hAnsi="Franklin Gothic Book" w:cs="Arial"/>
          <w:sz w:val="24"/>
          <w:szCs w:val="24"/>
          <w:lang w:val="sl-SI"/>
        </w:rPr>
        <w:t xml:space="preserve"> konferenca Green </w:t>
      </w:r>
      <w:proofErr w:type="spellStart"/>
      <w:r w:rsidRPr="00A71EC0">
        <w:rPr>
          <w:rFonts w:ascii="Franklin Gothic Book" w:hAnsi="Franklin Gothic Book" w:cs="Arial"/>
          <w:sz w:val="24"/>
          <w:szCs w:val="24"/>
          <w:lang w:val="sl-SI"/>
        </w:rPr>
        <w:t>SMEs</w:t>
      </w:r>
      <w:proofErr w:type="spellEnd"/>
      <w:r w:rsidRPr="00A71EC0">
        <w:rPr>
          <w:rFonts w:ascii="Franklin Gothic Book" w:hAnsi="Franklin Gothic Book" w:cs="Arial"/>
          <w:sz w:val="24"/>
          <w:szCs w:val="24"/>
          <w:lang w:val="sl-SI"/>
        </w:rPr>
        <w:t>)</w:t>
      </w:r>
      <w:r w:rsidR="00E5138C">
        <w:rPr>
          <w:rFonts w:ascii="Franklin Gothic Book" w:hAnsi="Franklin Gothic Book" w:cs="Arial"/>
          <w:sz w:val="24"/>
          <w:szCs w:val="24"/>
          <w:lang w:val="sl-SI"/>
        </w:rPr>
        <w:t>.</w:t>
      </w:r>
    </w:p>
    <w:p w14:paraId="489E6D76" w14:textId="59BA4953"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Sestanek z STO in MGTŠ glede nadaljnjega razvoja destinacijskega managementa in napovedanih razpisov za spodbujanje delovanja destinacij in novih turističnih produktov (MOS)</w:t>
      </w:r>
      <w:r w:rsidR="00E5138C">
        <w:rPr>
          <w:rFonts w:ascii="Franklin Gothic Book" w:hAnsi="Franklin Gothic Book"/>
          <w:sz w:val="24"/>
          <w:szCs w:val="24"/>
        </w:rPr>
        <w:t>.</w:t>
      </w:r>
    </w:p>
    <w:p w14:paraId="20020428" w14:textId="77777777" w:rsidR="00772F20" w:rsidRPr="00A71EC0" w:rsidRDefault="00772F20" w:rsidP="00772F2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Udeležba na Blejskem strateškem forumu – turistični panel (2.</w:t>
      </w:r>
      <w:r>
        <w:rPr>
          <w:rFonts w:ascii="Franklin Gothic Book" w:hAnsi="Franklin Gothic Book"/>
          <w:sz w:val="24"/>
          <w:szCs w:val="24"/>
        </w:rPr>
        <w:t xml:space="preserve"> </w:t>
      </w:r>
      <w:r w:rsidRPr="00A71EC0">
        <w:rPr>
          <w:rFonts w:ascii="Franklin Gothic Book" w:hAnsi="Franklin Gothic Book"/>
          <w:sz w:val="24"/>
          <w:szCs w:val="24"/>
        </w:rPr>
        <w:t>9</w:t>
      </w:r>
      <w:r>
        <w:rPr>
          <w:rFonts w:ascii="Franklin Gothic Book" w:hAnsi="Franklin Gothic Book"/>
          <w:sz w:val="24"/>
          <w:szCs w:val="24"/>
        </w:rPr>
        <w:t xml:space="preserve">. </w:t>
      </w:r>
      <w:r w:rsidRPr="00A71EC0">
        <w:rPr>
          <w:rFonts w:ascii="Franklin Gothic Book" w:hAnsi="Franklin Gothic Book"/>
          <w:sz w:val="24"/>
          <w:szCs w:val="24"/>
        </w:rPr>
        <w:t>2025)</w:t>
      </w:r>
      <w:r>
        <w:rPr>
          <w:rFonts w:ascii="Franklin Gothic Book" w:hAnsi="Franklin Gothic Book"/>
          <w:sz w:val="24"/>
          <w:szCs w:val="24"/>
        </w:rPr>
        <w:t>.</w:t>
      </w:r>
    </w:p>
    <w:p w14:paraId="134E4775" w14:textId="5A9BEC96"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Udeležba na delavnici projekta </w:t>
      </w:r>
      <w:proofErr w:type="spellStart"/>
      <w:r w:rsidRPr="00A71EC0">
        <w:rPr>
          <w:rFonts w:ascii="Franklin Gothic Book" w:hAnsi="Franklin Gothic Book"/>
          <w:sz w:val="24"/>
          <w:szCs w:val="24"/>
        </w:rPr>
        <w:t>TransPLANT</w:t>
      </w:r>
      <w:proofErr w:type="spellEnd"/>
      <w:r w:rsidRPr="00A71EC0">
        <w:rPr>
          <w:rFonts w:ascii="Franklin Gothic Book" w:hAnsi="Franklin Gothic Book"/>
          <w:sz w:val="24"/>
          <w:szCs w:val="24"/>
        </w:rPr>
        <w:t xml:space="preserve"> v Škocjanskih jamah na temo podatkov za boljše upravljanje in varovanje rastlinskih vrst (22.</w:t>
      </w:r>
      <w:r w:rsidR="00E5138C">
        <w:rPr>
          <w:rFonts w:ascii="Franklin Gothic Book" w:hAnsi="Franklin Gothic Book"/>
          <w:sz w:val="24"/>
          <w:szCs w:val="24"/>
        </w:rPr>
        <w:t xml:space="preserve"> </w:t>
      </w:r>
      <w:r w:rsidRPr="00A71EC0">
        <w:rPr>
          <w:rFonts w:ascii="Franklin Gothic Book" w:hAnsi="Franklin Gothic Book"/>
          <w:sz w:val="24"/>
          <w:szCs w:val="24"/>
        </w:rPr>
        <w:t>9.</w:t>
      </w:r>
      <w:r w:rsidR="00E5138C">
        <w:rPr>
          <w:rFonts w:ascii="Franklin Gothic Book" w:hAnsi="Franklin Gothic Book"/>
          <w:sz w:val="24"/>
          <w:szCs w:val="24"/>
        </w:rPr>
        <w:t xml:space="preserve"> </w:t>
      </w:r>
      <w:r w:rsidRPr="00A71EC0">
        <w:rPr>
          <w:rFonts w:ascii="Franklin Gothic Book" w:hAnsi="Franklin Gothic Book"/>
          <w:sz w:val="24"/>
          <w:szCs w:val="24"/>
        </w:rPr>
        <w:t xml:space="preserve">2025) </w:t>
      </w:r>
      <w:r w:rsidR="00E5138C">
        <w:rPr>
          <w:rFonts w:ascii="Franklin Gothic Book" w:hAnsi="Franklin Gothic Book"/>
          <w:sz w:val="24"/>
          <w:szCs w:val="24"/>
        </w:rPr>
        <w:t>.</w:t>
      </w:r>
    </w:p>
    <w:p w14:paraId="66D6929E" w14:textId="77777777" w:rsidR="00772F20" w:rsidRPr="00A71EC0" w:rsidRDefault="00772F20" w:rsidP="00772F2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Udeležba na </w:t>
      </w:r>
      <w:proofErr w:type="spellStart"/>
      <w:r w:rsidRPr="00A71EC0">
        <w:rPr>
          <w:rFonts w:ascii="Franklin Gothic Book" w:hAnsi="Franklin Gothic Book"/>
          <w:sz w:val="24"/>
          <w:szCs w:val="24"/>
        </w:rPr>
        <w:t>Kastav</w:t>
      </w:r>
      <w:proofErr w:type="spellEnd"/>
      <w:r w:rsidRPr="00A71EC0">
        <w:rPr>
          <w:rFonts w:ascii="Franklin Gothic Book" w:hAnsi="Franklin Gothic Book"/>
          <w:sz w:val="24"/>
          <w:szCs w:val="24"/>
        </w:rPr>
        <w:t xml:space="preserve"> Smart </w:t>
      </w:r>
      <w:proofErr w:type="spellStart"/>
      <w:r w:rsidRPr="00A71EC0">
        <w:rPr>
          <w:rFonts w:ascii="Franklin Gothic Book" w:hAnsi="Franklin Gothic Book"/>
          <w:sz w:val="24"/>
          <w:szCs w:val="24"/>
        </w:rPr>
        <w:t>cities</w:t>
      </w:r>
      <w:proofErr w:type="spellEnd"/>
      <w:r w:rsidRPr="00A71EC0">
        <w:rPr>
          <w:rFonts w:ascii="Franklin Gothic Book" w:hAnsi="Franklin Gothic Book"/>
          <w:sz w:val="24"/>
          <w:szCs w:val="24"/>
        </w:rPr>
        <w:t xml:space="preserve"> (navezovanje stikov za prihodnje razvojne projekte, dobre prakse iz tujine; </w:t>
      </w:r>
      <w:proofErr w:type="spellStart"/>
      <w:r w:rsidRPr="00A71EC0">
        <w:rPr>
          <w:rFonts w:ascii="Franklin Gothic Book" w:hAnsi="Franklin Gothic Book"/>
          <w:sz w:val="24"/>
          <w:szCs w:val="24"/>
        </w:rPr>
        <w:t>Kastav</w:t>
      </w:r>
      <w:proofErr w:type="spellEnd"/>
      <w:r w:rsidRPr="00A71EC0">
        <w:rPr>
          <w:rFonts w:ascii="Franklin Gothic Book" w:hAnsi="Franklin Gothic Book"/>
          <w:sz w:val="24"/>
          <w:szCs w:val="24"/>
        </w:rPr>
        <w:t>, 23.</w:t>
      </w:r>
      <w:r>
        <w:rPr>
          <w:rFonts w:ascii="Franklin Gothic Book" w:hAnsi="Franklin Gothic Book"/>
          <w:sz w:val="24"/>
          <w:szCs w:val="24"/>
        </w:rPr>
        <w:t xml:space="preserve"> </w:t>
      </w:r>
      <w:r w:rsidRPr="00A71EC0">
        <w:rPr>
          <w:rFonts w:ascii="Franklin Gothic Book" w:hAnsi="Franklin Gothic Book"/>
          <w:sz w:val="24"/>
          <w:szCs w:val="24"/>
        </w:rPr>
        <w:t>9.</w:t>
      </w:r>
      <w:r>
        <w:rPr>
          <w:rFonts w:ascii="Franklin Gothic Book" w:hAnsi="Franklin Gothic Book"/>
          <w:sz w:val="24"/>
          <w:szCs w:val="24"/>
        </w:rPr>
        <w:t xml:space="preserve"> </w:t>
      </w:r>
      <w:r w:rsidRPr="00A71EC0">
        <w:rPr>
          <w:rFonts w:ascii="Franklin Gothic Book" w:hAnsi="Franklin Gothic Book"/>
          <w:sz w:val="24"/>
          <w:szCs w:val="24"/>
        </w:rPr>
        <w:t>2025)</w:t>
      </w:r>
      <w:r>
        <w:rPr>
          <w:rFonts w:ascii="Franklin Gothic Book" w:hAnsi="Franklin Gothic Book"/>
          <w:sz w:val="24"/>
          <w:szCs w:val="24"/>
        </w:rPr>
        <w:t>.</w:t>
      </w:r>
    </w:p>
    <w:p w14:paraId="1C4CD516" w14:textId="0E22FB1E"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Predstavitev primerov dobre prakse destinacije Zeleni kras za Skupnost občin Slovenije (tematika uporaba podatkov in </w:t>
      </w:r>
      <w:proofErr w:type="spellStart"/>
      <w:r w:rsidRPr="00A71EC0">
        <w:rPr>
          <w:rFonts w:ascii="Franklin Gothic Book" w:hAnsi="Franklin Gothic Book"/>
          <w:sz w:val="24"/>
          <w:szCs w:val="24"/>
        </w:rPr>
        <w:t>Flows</w:t>
      </w:r>
      <w:proofErr w:type="spellEnd"/>
      <w:r w:rsidRPr="00A71EC0">
        <w:rPr>
          <w:rFonts w:ascii="Franklin Gothic Book" w:hAnsi="Franklin Gothic Book"/>
          <w:sz w:val="24"/>
          <w:szCs w:val="24"/>
        </w:rPr>
        <w:t xml:space="preserve"> Zeleni kras, on</w:t>
      </w:r>
      <w:r w:rsidR="00DA0D9D">
        <w:rPr>
          <w:rFonts w:ascii="Franklin Gothic Book" w:hAnsi="Franklin Gothic Book"/>
          <w:sz w:val="24"/>
          <w:szCs w:val="24"/>
        </w:rPr>
        <w:t>-</w:t>
      </w:r>
      <w:r w:rsidRPr="00A71EC0">
        <w:rPr>
          <w:rFonts w:ascii="Franklin Gothic Book" w:hAnsi="Franklin Gothic Book"/>
          <w:sz w:val="24"/>
          <w:szCs w:val="24"/>
        </w:rPr>
        <w:t>line, 24.9.2025)</w:t>
      </w:r>
      <w:r w:rsidR="00E5138C">
        <w:rPr>
          <w:rFonts w:ascii="Franklin Gothic Book" w:hAnsi="Franklin Gothic Book"/>
          <w:sz w:val="24"/>
          <w:szCs w:val="24"/>
        </w:rPr>
        <w:t>.</w:t>
      </w:r>
    </w:p>
    <w:p w14:paraId="4FCD6030" w14:textId="77777777" w:rsidR="00772F20" w:rsidRPr="00A71EC0" w:rsidRDefault="00772F20" w:rsidP="00772F2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Predstavitev </w:t>
      </w:r>
      <w:proofErr w:type="spellStart"/>
      <w:r w:rsidRPr="00A71EC0">
        <w:rPr>
          <w:rFonts w:ascii="Franklin Gothic Book" w:hAnsi="Franklin Gothic Book"/>
          <w:sz w:val="24"/>
          <w:szCs w:val="24"/>
        </w:rPr>
        <w:t>NisT</w:t>
      </w:r>
      <w:proofErr w:type="spellEnd"/>
      <w:r w:rsidRPr="00A71EC0">
        <w:rPr>
          <w:rFonts w:ascii="Franklin Gothic Book" w:hAnsi="Franklin Gothic Book"/>
          <w:sz w:val="24"/>
          <w:szCs w:val="24"/>
        </w:rPr>
        <w:t xml:space="preserve"> za Mediteransko in kraško Slovenijo (7.</w:t>
      </w:r>
      <w:r>
        <w:rPr>
          <w:rFonts w:ascii="Franklin Gothic Book" w:hAnsi="Franklin Gothic Book"/>
          <w:sz w:val="24"/>
          <w:szCs w:val="24"/>
        </w:rPr>
        <w:t xml:space="preserve"> </w:t>
      </w:r>
      <w:r w:rsidRPr="00A71EC0">
        <w:rPr>
          <w:rFonts w:ascii="Franklin Gothic Book" w:hAnsi="Franklin Gothic Book"/>
          <w:sz w:val="24"/>
          <w:szCs w:val="24"/>
        </w:rPr>
        <w:t>10</w:t>
      </w:r>
      <w:r>
        <w:rPr>
          <w:rFonts w:ascii="Franklin Gothic Book" w:hAnsi="Franklin Gothic Book"/>
          <w:sz w:val="24"/>
          <w:szCs w:val="24"/>
        </w:rPr>
        <w:t xml:space="preserve">. </w:t>
      </w:r>
      <w:r w:rsidRPr="00A71EC0">
        <w:rPr>
          <w:rFonts w:ascii="Franklin Gothic Book" w:hAnsi="Franklin Gothic Book"/>
          <w:sz w:val="24"/>
          <w:szCs w:val="24"/>
        </w:rPr>
        <w:t>2025, Lipica)</w:t>
      </w:r>
      <w:r>
        <w:rPr>
          <w:rFonts w:ascii="Franklin Gothic Book" w:hAnsi="Franklin Gothic Book"/>
          <w:sz w:val="24"/>
          <w:szCs w:val="24"/>
        </w:rPr>
        <w:t>.</w:t>
      </w:r>
    </w:p>
    <w:p w14:paraId="40842EC8" w14:textId="77777777" w:rsidR="00772F20" w:rsidRPr="00A71EC0" w:rsidRDefault="00772F20" w:rsidP="00772F2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lastRenderedPageBreak/>
        <w:t>Skupščina GIZ Aktivna Slovenija (on</w:t>
      </w:r>
      <w:r>
        <w:rPr>
          <w:rFonts w:ascii="Franklin Gothic Book" w:hAnsi="Franklin Gothic Book"/>
          <w:sz w:val="24"/>
          <w:szCs w:val="24"/>
        </w:rPr>
        <w:t>-</w:t>
      </w:r>
      <w:r w:rsidRPr="00A71EC0">
        <w:rPr>
          <w:rFonts w:ascii="Franklin Gothic Book" w:hAnsi="Franklin Gothic Book"/>
          <w:sz w:val="24"/>
          <w:szCs w:val="24"/>
        </w:rPr>
        <w:t>line, 13.</w:t>
      </w:r>
      <w:r>
        <w:rPr>
          <w:rFonts w:ascii="Franklin Gothic Book" w:hAnsi="Franklin Gothic Book"/>
          <w:sz w:val="24"/>
          <w:szCs w:val="24"/>
        </w:rPr>
        <w:t xml:space="preserve"> </w:t>
      </w:r>
      <w:r w:rsidRPr="00A71EC0">
        <w:rPr>
          <w:rFonts w:ascii="Franklin Gothic Book" w:hAnsi="Franklin Gothic Book"/>
          <w:sz w:val="24"/>
          <w:szCs w:val="24"/>
        </w:rPr>
        <w:t>10.</w:t>
      </w:r>
      <w:r>
        <w:rPr>
          <w:rFonts w:ascii="Franklin Gothic Book" w:hAnsi="Franklin Gothic Book"/>
          <w:sz w:val="24"/>
          <w:szCs w:val="24"/>
        </w:rPr>
        <w:t xml:space="preserve"> </w:t>
      </w:r>
      <w:r w:rsidRPr="00A71EC0">
        <w:rPr>
          <w:rFonts w:ascii="Franklin Gothic Book" w:hAnsi="Franklin Gothic Book"/>
          <w:sz w:val="24"/>
          <w:szCs w:val="24"/>
        </w:rPr>
        <w:t>2025)</w:t>
      </w:r>
      <w:r>
        <w:rPr>
          <w:rFonts w:ascii="Franklin Gothic Book" w:hAnsi="Franklin Gothic Book"/>
          <w:sz w:val="24"/>
          <w:szCs w:val="24"/>
        </w:rPr>
        <w:t>.</w:t>
      </w:r>
    </w:p>
    <w:p w14:paraId="2A038B0B" w14:textId="77777777" w:rsidR="00772F20" w:rsidRPr="00A71EC0" w:rsidRDefault="00772F20" w:rsidP="00772F2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Udeležba na sestanku Terra Gotica (grad Prem, 14.</w:t>
      </w:r>
      <w:r>
        <w:rPr>
          <w:rFonts w:ascii="Franklin Gothic Book" w:hAnsi="Franklin Gothic Book"/>
          <w:sz w:val="24"/>
          <w:szCs w:val="24"/>
        </w:rPr>
        <w:t xml:space="preserve"> </w:t>
      </w:r>
      <w:r w:rsidRPr="00A71EC0">
        <w:rPr>
          <w:rFonts w:ascii="Franklin Gothic Book" w:hAnsi="Franklin Gothic Book"/>
          <w:sz w:val="24"/>
          <w:szCs w:val="24"/>
        </w:rPr>
        <w:t>10.</w:t>
      </w:r>
      <w:r>
        <w:rPr>
          <w:rFonts w:ascii="Franklin Gothic Book" w:hAnsi="Franklin Gothic Book"/>
          <w:sz w:val="24"/>
          <w:szCs w:val="24"/>
        </w:rPr>
        <w:t xml:space="preserve"> </w:t>
      </w:r>
      <w:r w:rsidRPr="00A71EC0">
        <w:rPr>
          <w:rFonts w:ascii="Franklin Gothic Book" w:hAnsi="Franklin Gothic Book"/>
          <w:sz w:val="24"/>
          <w:szCs w:val="24"/>
        </w:rPr>
        <w:t>2025, glede produkta Terra Gotica)</w:t>
      </w:r>
      <w:r>
        <w:rPr>
          <w:rFonts w:ascii="Franklin Gothic Book" w:hAnsi="Franklin Gothic Book"/>
          <w:sz w:val="24"/>
          <w:szCs w:val="24"/>
        </w:rPr>
        <w:t>.</w:t>
      </w:r>
    </w:p>
    <w:p w14:paraId="669D9159" w14:textId="77777777" w:rsidR="00772F20" w:rsidRPr="00A71EC0" w:rsidRDefault="00772F20" w:rsidP="00772F2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Management akademija STO (Bled, Ljubljana, 16.</w:t>
      </w:r>
      <w:r>
        <w:rPr>
          <w:rFonts w:ascii="Franklin Gothic Book" w:hAnsi="Franklin Gothic Book"/>
          <w:sz w:val="24"/>
          <w:szCs w:val="24"/>
        </w:rPr>
        <w:t xml:space="preserve"> </w:t>
      </w:r>
      <w:r w:rsidRPr="00A71EC0">
        <w:rPr>
          <w:rFonts w:ascii="Franklin Gothic Book" w:hAnsi="Franklin Gothic Book"/>
          <w:sz w:val="24"/>
          <w:szCs w:val="24"/>
        </w:rPr>
        <w:t>10, 23.</w:t>
      </w:r>
      <w:r>
        <w:rPr>
          <w:rFonts w:ascii="Franklin Gothic Book" w:hAnsi="Franklin Gothic Book"/>
          <w:sz w:val="24"/>
          <w:szCs w:val="24"/>
        </w:rPr>
        <w:t xml:space="preserve"> </w:t>
      </w:r>
      <w:r w:rsidRPr="00A71EC0">
        <w:rPr>
          <w:rFonts w:ascii="Franklin Gothic Book" w:hAnsi="Franklin Gothic Book"/>
          <w:sz w:val="24"/>
          <w:szCs w:val="24"/>
        </w:rPr>
        <w:t>10., 24.</w:t>
      </w:r>
      <w:r>
        <w:rPr>
          <w:rFonts w:ascii="Franklin Gothic Book" w:hAnsi="Franklin Gothic Book"/>
          <w:sz w:val="24"/>
          <w:szCs w:val="24"/>
        </w:rPr>
        <w:t xml:space="preserve"> </w:t>
      </w:r>
      <w:r w:rsidRPr="00A71EC0">
        <w:rPr>
          <w:rFonts w:ascii="Franklin Gothic Book" w:hAnsi="Franklin Gothic Book"/>
          <w:sz w:val="24"/>
          <w:szCs w:val="24"/>
        </w:rPr>
        <w:t>10.</w:t>
      </w:r>
      <w:r>
        <w:rPr>
          <w:rFonts w:ascii="Franklin Gothic Book" w:hAnsi="Franklin Gothic Book"/>
          <w:sz w:val="24"/>
          <w:szCs w:val="24"/>
        </w:rPr>
        <w:t xml:space="preserve"> </w:t>
      </w:r>
      <w:r w:rsidRPr="00A71EC0">
        <w:rPr>
          <w:rFonts w:ascii="Franklin Gothic Book" w:hAnsi="Franklin Gothic Book"/>
          <w:sz w:val="24"/>
          <w:szCs w:val="24"/>
        </w:rPr>
        <w:t>2025)</w:t>
      </w:r>
      <w:r>
        <w:rPr>
          <w:rFonts w:ascii="Franklin Gothic Book" w:hAnsi="Franklin Gothic Book"/>
          <w:sz w:val="24"/>
          <w:szCs w:val="24"/>
        </w:rPr>
        <w:t>.</w:t>
      </w:r>
    </w:p>
    <w:p w14:paraId="6B838DF0" w14:textId="77777777" w:rsidR="00772F20" w:rsidRPr="00A71EC0" w:rsidRDefault="00772F20" w:rsidP="00772F2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Udeležba na okrogli mizi Park vojaške zgodovine Pivka (17.</w:t>
      </w:r>
      <w:r>
        <w:rPr>
          <w:rFonts w:ascii="Franklin Gothic Book" w:hAnsi="Franklin Gothic Book"/>
          <w:sz w:val="24"/>
          <w:szCs w:val="24"/>
        </w:rPr>
        <w:t xml:space="preserve"> </w:t>
      </w:r>
      <w:r w:rsidRPr="00A71EC0">
        <w:rPr>
          <w:rFonts w:ascii="Franklin Gothic Book" w:hAnsi="Franklin Gothic Book"/>
          <w:sz w:val="24"/>
          <w:szCs w:val="24"/>
        </w:rPr>
        <w:t>10.</w:t>
      </w:r>
      <w:r>
        <w:rPr>
          <w:rFonts w:ascii="Franklin Gothic Book" w:hAnsi="Franklin Gothic Book"/>
          <w:sz w:val="24"/>
          <w:szCs w:val="24"/>
        </w:rPr>
        <w:t xml:space="preserve"> </w:t>
      </w:r>
      <w:r w:rsidRPr="00A71EC0">
        <w:rPr>
          <w:rFonts w:ascii="Franklin Gothic Book" w:hAnsi="Franklin Gothic Book"/>
          <w:sz w:val="24"/>
          <w:szCs w:val="24"/>
        </w:rPr>
        <w:t>2025)</w:t>
      </w:r>
      <w:r>
        <w:rPr>
          <w:rFonts w:ascii="Franklin Gothic Book" w:hAnsi="Franklin Gothic Book"/>
          <w:sz w:val="24"/>
          <w:szCs w:val="24"/>
        </w:rPr>
        <w:t>.</w:t>
      </w:r>
    </w:p>
    <w:p w14:paraId="2BB03173" w14:textId="77777777" w:rsidR="00772F20" w:rsidRPr="00A71EC0" w:rsidRDefault="00772F20" w:rsidP="00772F2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Sodelovanje na okrogli mizi v Postojni Visit Postojna (21.</w:t>
      </w:r>
      <w:r>
        <w:rPr>
          <w:rFonts w:ascii="Franklin Gothic Book" w:hAnsi="Franklin Gothic Book"/>
          <w:sz w:val="24"/>
          <w:szCs w:val="24"/>
        </w:rPr>
        <w:t xml:space="preserve"> </w:t>
      </w:r>
      <w:r w:rsidRPr="00A71EC0">
        <w:rPr>
          <w:rFonts w:ascii="Franklin Gothic Book" w:hAnsi="Franklin Gothic Book"/>
          <w:sz w:val="24"/>
          <w:szCs w:val="24"/>
        </w:rPr>
        <w:t>10.</w:t>
      </w:r>
      <w:r>
        <w:rPr>
          <w:rFonts w:ascii="Franklin Gothic Book" w:hAnsi="Franklin Gothic Book"/>
          <w:sz w:val="24"/>
          <w:szCs w:val="24"/>
        </w:rPr>
        <w:t xml:space="preserve"> </w:t>
      </w:r>
      <w:r w:rsidRPr="00A71EC0">
        <w:rPr>
          <w:rFonts w:ascii="Franklin Gothic Book" w:hAnsi="Franklin Gothic Book"/>
          <w:sz w:val="24"/>
          <w:szCs w:val="24"/>
        </w:rPr>
        <w:t>2025  »Turizem nekoč in danes: od pionirjev do svetovno znane turistične destinacije«)</w:t>
      </w:r>
      <w:r>
        <w:rPr>
          <w:rFonts w:ascii="Franklin Gothic Book" w:hAnsi="Franklin Gothic Book"/>
          <w:sz w:val="24"/>
          <w:szCs w:val="24"/>
        </w:rPr>
        <w:t>.</w:t>
      </w:r>
    </w:p>
    <w:p w14:paraId="6D86941E" w14:textId="32BCCCD2" w:rsidR="00F1378F" w:rsidRPr="00A71EC0" w:rsidRDefault="00F1378F" w:rsidP="00A71EC0">
      <w:pPr>
        <w:pStyle w:val="Odstavekseznama"/>
        <w:numPr>
          <w:ilvl w:val="0"/>
          <w:numId w:val="22"/>
        </w:numPr>
        <w:spacing w:after="0"/>
        <w:ind w:right="1134"/>
        <w:jc w:val="both"/>
        <w:rPr>
          <w:rFonts w:ascii="Franklin Gothic Book" w:hAnsi="Franklin Gothic Book" w:cs="Arial"/>
          <w:sz w:val="24"/>
          <w:szCs w:val="24"/>
          <w:lang w:val="sl-SI"/>
        </w:rPr>
      </w:pPr>
      <w:r w:rsidRPr="00A71EC0">
        <w:rPr>
          <w:rFonts w:ascii="Franklin Gothic Book" w:hAnsi="Franklin Gothic Book" w:cs="Arial"/>
          <w:sz w:val="24"/>
          <w:szCs w:val="24"/>
          <w:lang w:val="sl-SI"/>
        </w:rPr>
        <w:t>Snemanje prispevka za Radio Slovenia glede turistične sezone na destinaciji Zeleni kras (22.</w:t>
      </w:r>
      <w:r w:rsidR="00E5138C">
        <w:rPr>
          <w:rFonts w:ascii="Franklin Gothic Book" w:hAnsi="Franklin Gothic Book" w:cs="Arial"/>
          <w:sz w:val="24"/>
          <w:szCs w:val="24"/>
          <w:lang w:val="sl-SI"/>
        </w:rPr>
        <w:t xml:space="preserve"> </w:t>
      </w:r>
      <w:r w:rsidRPr="00A71EC0">
        <w:rPr>
          <w:rFonts w:ascii="Franklin Gothic Book" w:hAnsi="Franklin Gothic Book" w:cs="Arial"/>
          <w:sz w:val="24"/>
          <w:szCs w:val="24"/>
          <w:lang w:val="sl-SI"/>
        </w:rPr>
        <w:t>10.</w:t>
      </w:r>
      <w:r w:rsidR="00E5138C">
        <w:rPr>
          <w:rFonts w:ascii="Franklin Gothic Book" w:hAnsi="Franklin Gothic Book" w:cs="Arial"/>
          <w:sz w:val="24"/>
          <w:szCs w:val="24"/>
          <w:lang w:val="sl-SI"/>
        </w:rPr>
        <w:t xml:space="preserve"> </w:t>
      </w:r>
      <w:r w:rsidRPr="00A71EC0">
        <w:rPr>
          <w:rFonts w:ascii="Franklin Gothic Book" w:hAnsi="Franklin Gothic Book" w:cs="Arial"/>
          <w:sz w:val="24"/>
          <w:szCs w:val="24"/>
          <w:lang w:val="sl-SI"/>
        </w:rPr>
        <w:t>202</w:t>
      </w:r>
      <w:r w:rsidR="00CD7C52">
        <w:rPr>
          <w:rFonts w:ascii="Franklin Gothic Book" w:hAnsi="Franklin Gothic Book" w:cs="Arial"/>
          <w:sz w:val="24"/>
          <w:szCs w:val="24"/>
          <w:lang w:val="sl-SI"/>
        </w:rPr>
        <w:t>5</w:t>
      </w:r>
      <w:r w:rsidRPr="00A71EC0">
        <w:rPr>
          <w:rFonts w:ascii="Franklin Gothic Book" w:hAnsi="Franklin Gothic Book" w:cs="Arial"/>
          <w:sz w:val="24"/>
          <w:szCs w:val="24"/>
          <w:lang w:val="sl-SI"/>
        </w:rPr>
        <w:t>)</w:t>
      </w:r>
      <w:r w:rsidR="00E5138C">
        <w:rPr>
          <w:rFonts w:ascii="Franklin Gothic Book" w:hAnsi="Franklin Gothic Book" w:cs="Arial"/>
          <w:sz w:val="24"/>
          <w:szCs w:val="24"/>
          <w:lang w:val="sl-SI"/>
        </w:rPr>
        <w:t>.</w:t>
      </w:r>
    </w:p>
    <w:p w14:paraId="2915BC42" w14:textId="7C768240"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Družinska doživetja na Zelenem krasu (priprava pristajalne strani, priprava besedil in objave)</w:t>
      </w:r>
      <w:r w:rsidR="00E5138C">
        <w:rPr>
          <w:rFonts w:ascii="Franklin Gothic Book" w:hAnsi="Franklin Gothic Book"/>
          <w:sz w:val="24"/>
          <w:szCs w:val="24"/>
        </w:rPr>
        <w:t>.</w:t>
      </w:r>
    </w:p>
    <w:p w14:paraId="7EC42A8C" w14:textId="697ACDE1"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Udeležba na srečanju s turističnimi ponudniki Loška dolina (TIC Lož)</w:t>
      </w:r>
      <w:r w:rsidR="00E5138C">
        <w:rPr>
          <w:rFonts w:ascii="Franklin Gothic Book" w:hAnsi="Franklin Gothic Book"/>
          <w:sz w:val="24"/>
          <w:szCs w:val="24"/>
        </w:rPr>
        <w:t>.</w:t>
      </w:r>
    </w:p>
    <w:p w14:paraId="46A14920" w14:textId="0866C406"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Organizacija ogleda terena za študente EF Turizem (ARS VIVA, TIC Lož, Loška dolina) – primeri dobre prakse na destinaciji Zeleni kras</w:t>
      </w:r>
      <w:r w:rsidR="00E5138C">
        <w:rPr>
          <w:rFonts w:ascii="Franklin Gothic Book" w:hAnsi="Franklin Gothic Book"/>
          <w:sz w:val="24"/>
          <w:szCs w:val="24"/>
        </w:rPr>
        <w:t>.</w:t>
      </w:r>
    </w:p>
    <w:p w14:paraId="347F2BAA" w14:textId="64FE3C93"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Sestanek s Petrom Vesenjakom glede prihodnjega regijskega povezovanja na področju turizma</w:t>
      </w:r>
      <w:r w:rsidR="00E5138C">
        <w:rPr>
          <w:rFonts w:ascii="Franklin Gothic Book" w:hAnsi="Franklin Gothic Book"/>
          <w:sz w:val="24"/>
          <w:szCs w:val="24"/>
        </w:rPr>
        <w:t>.</w:t>
      </w:r>
    </w:p>
    <w:p w14:paraId="56365D8F" w14:textId="1C257B77"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Udeležba na Dnevi Slovenskega turizma in IT </w:t>
      </w:r>
      <w:proofErr w:type="spellStart"/>
      <w:r w:rsidRPr="00A71EC0">
        <w:rPr>
          <w:rFonts w:ascii="Franklin Gothic Book" w:hAnsi="Franklin Gothic Book"/>
          <w:sz w:val="24"/>
          <w:szCs w:val="24"/>
        </w:rPr>
        <w:t>tour</w:t>
      </w:r>
      <w:proofErr w:type="spellEnd"/>
      <w:r w:rsidRPr="00A71EC0">
        <w:rPr>
          <w:rFonts w:ascii="Franklin Gothic Book" w:hAnsi="Franklin Gothic Book"/>
          <w:sz w:val="24"/>
          <w:szCs w:val="24"/>
        </w:rPr>
        <w:t xml:space="preserve"> (11.</w:t>
      </w:r>
      <w:r w:rsidR="00E5138C">
        <w:rPr>
          <w:rFonts w:ascii="Franklin Gothic Book" w:hAnsi="Franklin Gothic Book"/>
          <w:sz w:val="24"/>
          <w:szCs w:val="24"/>
        </w:rPr>
        <w:t xml:space="preserve"> </w:t>
      </w:r>
      <w:r w:rsidRPr="00A71EC0">
        <w:rPr>
          <w:rFonts w:ascii="Franklin Gothic Book" w:hAnsi="Franklin Gothic Book"/>
          <w:sz w:val="24"/>
          <w:szCs w:val="24"/>
        </w:rPr>
        <w:t>11.</w:t>
      </w:r>
      <w:r w:rsidR="00E5138C">
        <w:rPr>
          <w:rFonts w:ascii="Franklin Gothic Book" w:hAnsi="Franklin Gothic Book"/>
          <w:sz w:val="24"/>
          <w:szCs w:val="24"/>
        </w:rPr>
        <w:t xml:space="preserve"> 2025</w:t>
      </w:r>
      <w:r w:rsidRPr="00A71EC0">
        <w:rPr>
          <w:rFonts w:ascii="Franklin Gothic Book" w:hAnsi="Franklin Gothic Book"/>
          <w:sz w:val="24"/>
          <w:szCs w:val="24"/>
        </w:rPr>
        <w:t xml:space="preserve"> in 12.</w:t>
      </w:r>
      <w:r w:rsidR="00E5138C">
        <w:rPr>
          <w:rFonts w:ascii="Franklin Gothic Book" w:hAnsi="Franklin Gothic Book"/>
          <w:sz w:val="24"/>
          <w:szCs w:val="24"/>
        </w:rPr>
        <w:t xml:space="preserve"> </w:t>
      </w:r>
      <w:r w:rsidRPr="00A71EC0">
        <w:rPr>
          <w:rFonts w:ascii="Franklin Gothic Book" w:hAnsi="Franklin Gothic Book"/>
          <w:sz w:val="24"/>
          <w:szCs w:val="24"/>
        </w:rPr>
        <w:t xml:space="preserve">11. </w:t>
      </w:r>
      <w:r w:rsidR="00E5138C">
        <w:rPr>
          <w:rFonts w:ascii="Franklin Gothic Book" w:hAnsi="Franklin Gothic Book"/>
          <w:sz w:val="24"/>
          <w:szCs w:val="24"/>
        </w:rPr>
        <w:t xml:space="preserve">2025, </w:t>
      </w:r>
      <w:r w:rsidRPr="00A71EC0">
        <w:rPr>
          <w:rFonts w:ascii="Franklin Gothic Book" w:hAnsi="Franklin Gothic Book"/>
          <w:sz w:val="24"/>
          <w:szCs w:val="24"/>
        </w:rPr>
        <w:t>Brdo)</w:t>
      </w:r>
      <w:r w:rsidR="00E5138C">
        <w:rPr>
          <w:rFonts w:ascii="Franklin Gothic Book" w:hAnsi="Franklin Gothic Book"/>
          <w:sz w:val="24"/>
          <w:szCs w:val="24"/>
        </w:rPr>
        <w:t>.</w:t>
      </w:r>
    </w:p>
    <w:p w14:paraId="7EB00B2A" w14:textId="5059B299"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Sodelovanje na okrogli mizi CROCUS na Fakulteti za turizem in gostinstvo Opatija (13.</w:t>
      </w:r>
      <w:r w:rsidR="00E5138C">
        <w:rPr>
          <w:rFonts w:ascii="Franklin Gothic Book" w:hAnsi="Franklin Gothic Book"/>
          <w:sz w:val="24"/>
          <w:szCs w:val="24"/>
        </w:rPr>
        <w:t xml:space="preserve"> </w:t>
      </w:r>
      <w:r w:rsidRPr="00A71EC0">
        <w:rPr>
          <w:rFonts w:ascii="Franklin Gothic Book" w:hAnsi="Franklin Gothic Book"/>
          <w:sz w:val="24"/>
          <w:szCs w:val="24"/>
        </w:rPr>
        <w:t>11.</w:t>
      </w:r>
      <w:r w:rsidR="00E5138C">
        <w:rPr>
          <w:rFonts w:ascii="Franklin Gothic Book" w:hAnsi="Franklin Gothic Book"/>
          <w:sz w:val="24"/>
          <w:szCs w:val="24"/>
        </w:rPr>
        <w:t xml:space="preserve"> 2025</w:t>
      </w:r>
      <w:r w:rsidRPr="00A71EC0">
        <w:rPr>
          <w:rFonts w:ascii="Franklin Gothic Book" w:hAnsi="Franklin Gothic Book"/>
          <w:sz w:val="24"/>
          <w:szCs w:val="24"/>
        </w:rPr>
        <w:t>)</w:t>
      </w:r>
      <w:r w:rsidR="00E5138C">
        <w:rPr>
          <w:rFonts w:ascii="Franklin Gothic Book" w:hAnsi="Franklin Gothic Book"/>
          <w:sz w:val="24"/>
          <w:szCs w:val="24"/>
        </w:rPr>
        <w:t>.</w:t>
      </w:r>
    </w:p>
    <w:p w14:paraId="748BD7BF" w14:textId="22FC9E82"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Preliminarno srečanje glede promocijske stojnice in promo</w:t>
      </w:r>
      <w:r w:rsidR="00DA0D9D">
        <w:rPr>
          <w:rFonts w:ascii="Franklin Gothic Book" w:hAnsi="Franklin Gothic Book"/>
          <w:sz w:val="24"/>
          <w:szCs w:val="24"/>
        </w:rPr>
        <w:t>cijska</w:t>
      </w:r>
      <w:r w:rsidRPr="00A71EC0">
        <w:rPr>
          <w:rFonts w:ascii="Franklin Gothic Book" w:hAnsi="Franklin Gothic Book"/>
          <w:sz w:val="24"/>
          <w:szCs w:val="24"/>
        </w:rPr>
        <w:t xml:space="preserve"> gradiva za </w:t>
      </w:r>
      <w:r w:rsidR="00DA0D9D" w:rsidRPr="00A71EC0">
        <w:rPr>
          <w:rFonts w:ascii="Franklin Gothic Book" w:hAnsi="Franklin Gothic Book"/>
          <w:sz w:val="24"/>
          <w:szCs w:val="24"/>
        </w:rPr>
        <w:t>destinacijo</w:t>
      </w:r>
      <w:r w:rsidRPr="00A71EC0">
        <w:rPr>
          <w:rFonts w:ascii="Franklin Gothic Book" w:hAnsi="Franklin Gothic Book"/>
          <w:sz w:val="24"/>
          <w:szCs w:val="24"/>
        </w:rPr>
        <w:t xml:space="preserve"> Zeleni kras (3D </w:t>
      </w:r>
      <w:r w:rsidR="00DA0D9D">
        <w:rPr>
          <w:rFonts w:ascii="Franklin Gothic Book" w:hAnsi="Franklin Gothic Book"/>
          <w:sz w:val="24"/>
          <w:szCs w:val="24"/>
        </w:rPr>
        <w:t>ART</w:t>
      </w:r>
      <w:r w:rsidRPr="00A71EC0">
        <w:rPr>
          <w:rFonts w:ascii="Franklin Gothic Book" w:hAnsi="Franklin Gothic Book"/>
          <w:sz w:val="24"/>
          <w:szCs w:val="24"/>
        </w:rPr>
        <w:t>, KRES)</w:t>
      </w:r>
      <w:r w:rsidR="00E5138C">
        <w:rPr>
          <w:rFonts w:ascii="Franklin Gothic Book" w:hAnsi="Franklin Gothic Book"/>
          <w:sz w:val="24"/>
          <w:szCs w:val="24"/>
        </w:rPr>
        <w:t>.</w:t>
      </w:r>
    </w:p>
    <w:p w14:paraId="747A2410" w14:textId="77777777" w:rsidR="00F1378F" w:rsidRPr="00A71EC0" w:rsidRDefault="00F1378F" w:rsidP="00A71EC0">
      <w:pPr>
        <w:pStyle w:val="Odstavekseznama"/>
        <w:numPr>
          <w:ilvl w:val="0"/>
          <w:numId w:val="22"/>
        </w:numPr>
        <w:spacing w:after="0"/>
        <w:ind w:right="1134"/>
        <w:jc w:val="both"/>
        <w:rPr>
          <w:rFonts w:ascii="Franklin Gothic Book" w:hAnsi="Franklin Gothic Book" w:cs="Arial"/>
          <w:sz w:val="24"/>
          <w:szCs w:val="24"/>
          <w:lang w:val="sl-SI"/>
        </w:rPr>
      </w:pPr>
      <w:r w:rsidRPr="00A71EC0">
        <w:rPr>
          <w:rFonts w:ascii="Franklin Gothic Book" w:hAnsi="Franklin Gothic Book" w:cs="Arial"/>
          <w:sz w:val="24"/>
          <w:szCs w:val="24"/>
          <w:lang w:val="sl-SI"/>
        </w:rPr>
        <w:t>Spoznavni sestanek na občini Matulji (sodelujoči Pivka in Ilirska Bistrica)</w:t>
      </w:r>
    </w:p>
    <w:p w14:paraId="4A4F0BB7" w14:textId="59244ABB"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Sestanek glede strategije turizma Ilirska Bistrica (Občina Ilirska Bistrica, 3.</w:t>
      </w:r>
      <w:r w:rsidR="00E5138C">
        <w:rPr>
          <w:rFonts w:ascii="Franklin Gothic Book" w:hAnsi="Franklin Gothic Book"/>
          <w:sz w:val="24"/>
          <w:szCs w:val="24"/>
        </w:rPr>
        <w:t xml:space="preserve"> </w:t>
      </w:r>
      <w:r w:rsidRPr="00A71EC0">
        <w:rPr>
          <w:rFonts w:ascii="Franklin Gothic Book" w:hAnsi="Franklin Gothic Book"/>
          <w:sz w:val="24"/>
          <w:szCs w:val="24"/>
        </w:rPr>
        <w:t>12.</w:t>
      </w:r>
      <w:r w:rsidR="00E5138C">
        <w:rPr>
          <w:rFonts w:ascii="Franklin Gothic Book" w:hAnsi="Franklin Gothic Book"/>
          <w:sz w:val="24"/>
          <w:szCs w:val="24"/>
        </w:rPr>
        <w:t xml:space="preserve"> </w:t>
      </w:r>
      <w:r w:rsidRPr="00A71EC0">
        <w:rPr>
          <w:rFonts w:ascii="Franklin Gothic Book" w:hAnsi="Franklin Gothic Book"/>
          <w:sz w:val="24"/>
          <w:szCs w:val="24"/>
        </w:rPr>
        <w:t>2025)</w:t>
      </w:r>
      <w:r w:rsidR="00E5138C">
        <w:rPr>
          <w:rFonts w:ascii="Franklin Gothic Book" w:hAnsi="Franklin Gothic Book"/>
          <w:sz w:val="24"/>
          <w:szCs w:val="24"/>
        </w:rPr>
        <w:t>.</w:t>
      </w:r>
    </w:p>
    <w:p w14:paraId="5C138389" w14:textId="57DBE9FA"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Sestanek s TZ Kvarnerja glede sodelovanja na področju kulinarike EGR2026 in Borze lokalnih ponudnikov</w:t>
      </w:r>
      <w:r w:rsidR="00772F20">
        <w:rPr>
          <w:rFonts w:ascii="Franklin Gothic Book" w:hAnsi="Franklin Gothic Book"/>
          <w:sz w:val="24"/>
          <w:szCs w:val="24"/>
        </w:rPr>
        <w:t xml:space="preserve"> (12.12.2025)</w:t>
      </w:r>
      <w:r w:rsidR="00E5138C">
        <w:rPr>
          <w:rFonts w:ascii="Franklin Gothic Book" w:hAnsi="Franklin Gothic Book"/>
          <w:sz w:val="24"/>
          <w:szCs w:val="24"/>
        </w:rPr>
        <w:t>.</w:t>
      </w:r>
    </w:p>
    <w:p w14:paraId="73AA0EB6" w14:textId="53E212EB" w:rsidR="00F1378F" w:rsidRPr="00A71EC0" w:rsidRDefault="00F1378F" w:rsidP="00A71EC0">
      <w:pPr>
        <w:numPr>
          <w:ilvl w:val="0"/>
          <w:numId w:val="22"/>
        </w:numPr>
        <w:spacing w:line="276" w:lineRule="auto"/>
        <w:ind w:right="1134"/>
        <w:jc w:val="both"/>
        <w:rPr>
          <w:rFonts w:ascii="Franklin Gothic Book" w:hAnsi="Franklin Gothic Book"/>
          <w:sz w:val="24"/>
          <w:szCs w:val="24"/>
        </w:rPr>
      </w:pPr>
      <w:r w:rsidRPr="00A71EC0">
        <w:rPr>
          <w:rFonts w:ascii="Franklin Gothic Book" w:hAnsi="Franklin Gothic Book"/>
          <w:sz w:val="24"/>
          <w:szCs w:val="24"/>
        </w:rPr>
        <w:t>Sestanek delovne skupine NIST na STO (novi podatki, vsebine za 2026)</w:t>
      </w:r>
      <w:r w:rsidR="00E5138C">
        <w:rPr>
          <w:rFonts w:ascii="Franklin Gothic Book" w:hAnsi="Franklin Gothic Book"/>
          <w:sz w:val="24"/>
          <w:szCs w:val="24"/>
        </w:rPr>
        <w:t>.</w:t>
      </w:r>
    </w:p>
    <w:p w14:paraId="5CF230CA" w14:textId="77777777" w:rsidR="00637E18" w:rsidRDefault="00637E18" w:rsidP="00A71EC0">
      <w:pPr>
        <w:spacing w:before="240" w:after="240" w:line="276" w:lineRule="auto"/>
        <w:ind w:right="1134"/>
        <w:jc w:val="both"/>
        <w:rPr>
          <w:rFonts w:ascii="Franklin Gothic Book" w:hAnsi="Franklin Gothic Book"/>
          <w:sz w:val="24"/>
          <w:szCs w:val="24"/>
        </w:rPr>
      </w:pPr>
    </w:p>
    <w:p w14:paraId="586CDA0E" w14:textId="77777777" w:rsidR="00E5138C" w:rsidRDefault="00E5138C" w:rsidP="00A71EC0">
      <w:pPr>
        <w:spacing w:before="240" w:after="240" w:line="276" w:lineRule="auto"/>
        <w:ind w:right="1134"/>
        <w:jc w:val="both"/>
        <w:rPr>
          <w:rFonts w:ascii="Franklin Gothic Book" w:hAnsi="Franklin Gothic Book"/>
          <w:sz w:val="24"/>
          <w:szCs w:val="24"/>
        </w:rPr>
      </w:pPr>
    </w:p>
    <w:p w14:paraId="01EC4519" w14:textId="77777777" w:rsidR="00E5138C" w:rsidRDefault="00E5138C" w:rsidP="00A71EC0">
      <w:pPr>
        <w:spacing w:before="240" w:after="240" w:line="276" w:lineRule="auto"/>
        <w:ind w:right="1134"/>
        <w:jc w:val="both"/>
        <w:rPr>
          <w:rFonts w:ascii="Franklin Gothic Book" w:hAnsi="Franklin Gothic Book"/>
          <w:sz w:val="24"/>
          <w:szCs w:val="24"/>
        </w:rPr>
      </w:pPr>
    </w:p>
    <w:p w14:paraId="4F5DC0E5" w14:textId="77777777" w:rsidR="00E5138C" w:rsidRDefault="00E5138C" w:rsidP="00A71EC0">
      <w:pPr>
        <w:spacing w:before="240" w:after="240" w:line="276" w:lineRule="auto"/>
        <w:ind w:right="1134"/>
        <w:jc w:val="both"/>
        <w:rPr>
          <w:rFonts w:ascii="Franklin Gothic Book" w:hAnsi="Franklin Gothic Book"/>
          <w:sz w:val="24"/>
          <w:szCs w:val="24"/>
        </w:rPr>
      </w:pPr>
    </w:p>
    <w:p w14:paraId="1C34D8C2" w14:textId="77777777" w:rsidR="00E5138C" w:rsidRDefault="00E5138C" w:rsidP="00A71EC0">
      <w:pPr>
        <w:spacing w:before="240" w:after="240" w:line="276" w:lineRule="auto"/>
        <w:ind w:right="1134"/>
        <w:jc w:val="both"/>
        <w:rPr>
          <w:rFonts w:ascii="Franklin Gothic Book" w:hAnsi="Franklin Gothic Book"/>
          <w:sz w:val="24"/>
          <w:szCs w:val="24"/>
        </w:rPr>
      </w:pPr>
    </w:p>
    <w:p w14:paraId="56D37B51" w14:textId="77777777" w:rsidR="00E5138C" w:rsidRDefault="00E5138C" w:rsidP="00A71EC0">
      <w:pPr>
        <w:spacing w:before="240" w:after="240" w:line="276" w:lineRule="auto"/>
        <w:ind w:right="1134"/>
        <w:jc w:val="both"/>
        <w:rPr>
          <w:rFonts w:ascii="Franklin Gothic Book" w:hAnsi="Franklin Gothic Book"/>
          <w:sz w:val="24"/>
          <w:szCs w:val="24"/>
        </w:rPr>
      </w:pPr>
    </w:p>
    <w:p w14:paraId="11D354D6" w14:textId="77777777" w:rsidR="00E5138C" w:rsidRDefault="00E5138C" w:rsidP="00A71EC0">
      <w:pPr>
        <w:spacing w:before="240" w:after="240" w:line="276" w:lineRule="auto"/>
        <w:ind w:right="1134"/>
        <w:jc w:val="both"/>
        <w:rPr>
          <w:rFonts w:ascii="Franklin Gothic Book" w:hAnsi="Franklin Gothic Book"/>
          <w:sz w:val="24"/>
          <w:szCs w:val="24"/>
        </w:rPr>
      </w:pPr>
    </w:p>
    <w:p w14:paraId="531DD35F" w14:textId="77777777" w:rsidR="00E5138C" w:rsidRPr="00A71EC0" w:rsidRDefault="00E5138C" w:rsidP="00A71EC0">
      <w:pPr>
        <w:spacing w:before="240" w:after="240" w:line="276" w:lineRule="auto"/>
        <w:ind w:right="1134"/>
        <w:jc w:val="both"/>
        <w:rPr>
          <w:rFonts w:ascii="Franklin Gothic Book" w:hAnsi="Franklin Gothic Book"/>
          <w:sz w:val="24"/>
          <w:szCs w:val="24"/>
        </w:rPr>
      </w:pPr>
    </w:p>
    <w:p w14:paraId="2DB90B59" w14:textId="1AC68A08" w:rsidR="00435615" w:rsidRPr="00C31BAF" w:rsidRDefault="00435615" w:rsidP="007044C6">
      <w:pPr>
        <w:pStyle w:val="Naslov2"/>
        <w:rPr>
          <w:rFonts w:ascii="Regular Brush" w:hAnsi="Regular Brush"/>
          <w:color w:val="auto"/>
          <w:sz w:val="44"/>
          <w:szCs w:val="44"/>
          <w:lang w:val="sl-SI"/>
        </w:rPr>
      </w:pPr>
      <w:bookmarkStart w:id="27" w:name="_Toc221778479"/>
      <w:r w:rsidRPr="00C31BAF">
        <w:rPr>
          <w:rFonts w:ascii="Regular Brush" w:hAnsi="Regular Brush"/>
          <w:color w:val="auto"/>
          <w:sz w:val="44"/>
          <w:szCs w:val="44"/>
          <w:lang w:val="sl-SI"/>
        </w:rPr>
        <w:lastRenderedPageBreak/>
        <w:t>Turisti</w:t>
      </w:r>
      <w:r w:rsidR="0082493D" w:rsidRPr="00C31BAF">
        <w:rPr>
          <w:rFonts w:ascii="Calibri" w:hAnsi="Calibri" w:cs="Calibri"/>
          <w:color w:val="auto"/>
          <w:sz w:val="44"/>
          <w:szCs w:val="44"/>
          <w:lang w:val="sl-SI"/>
        </w:rPr>
        <w:t>č</w:t>
      </w:r>
      <w:r w:rsidRPr="00C31BAF">
        <w:rPr>
          <w:rFonts w:ascii="Regular Brush" w:hAnsi="Regular Brush"/>
          <w:color w:val="auto"/>
          <w:sz w:val="44"/>
          <w:szCs w:val="44"/>
          <w:lang w:val="sl-SI"/>
        </w:rPr>
        <w:t>ni utrip destinacije Zeleni kras</w:t>
      </w:r>
      <w:bookmarkEnd w:id="27"/>
    </w:p>
    <w:p w14:paraId="0A2615F4" w14:textId="17CFC964" w:rsidR="00435615" w:rsidRPr="00A71EC0" w:rsidRDefault="00435615" w:rsidP="007044C6">
      <w:pPr>
        <w:pStyle w:val="Naslov3"/>
        <w:rPr>
          <w:rFonts w:ascii="Franklin Gothic Book" w:hAnsi="Franklin Gothic Book"/>
          <w:color w:val="auto"/>
          <w:lang w:val="sl-SI"/>
        </w:rPr>
      </w:pPr>
      <w:bookmarkStart w:id="28" w:name="_Toc221778480"/>
      <w:r w:rsidRPr="00A71EC0">
        <w:rPr>
          <w:rFonts w:ascii="Franklin Gothic Book" w:hAnsi="Franklin Gothic Book"/>
          <w:color w:val="auto"/>
          <w:lang w:val="sl-SI"/>
        </w:rPr>
        <w:t xml:space="preserve">Prihodi in </w:t>
      </w:r>
      <w:r w:rsidRPr="00C31BAF">
        <w:rPr>
          <w:rFonts w:ascii="Franklin Gothic Book" w:hAnsi="Franklin Gothic Book"/>
          <w:color w:val="auto"/>
          <w:lang w:val="sl-SI"/>
        </w:rPr>
        <w:t>nočitve</w:t>
      </w:r>
      <w:bookmarkEnd w:id="28"/>
    </w:p>
    <w:p w14:paraId="70F13C04" w14:textId="77777777" w:rsidR="00FB6A8D" w:rsidRPr="00A71EC0" w:rsidRDefault="00FB6A8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Turistični razvoj destinacije Zeleni kras v zadnjih letih kaže na stabilno rast in postopno zorenje destinacije kot prepoznavnega, trajnostno usmerjenega prostora z izrazito naravno in doživljajsko identiteto. Analiza gibanja turističnih prihodov in nočitev v letih 2024 in 2025 potrjuje, da destinacija ne beleži zgolj kvantitativne rasti, temveč tudi prve znake kvalitativnih premikov, ki so za dolgoročno upravljanje turizma ključnega pomena.</w:t>
      </w:r>
    </w:p>
    <w:p w14:paraId="719862BB" w14:textId="77777777" w:rsidR="00FB6A8D" w:rsidRPr="00A71EC0" w:rsidRDefault="00FB6A8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V letu 2024 je bilo v destinaciji ustvarjenih 236.232 nočitev, leto kasneje pa že 261.621, kar predstavlja več kot desetodstotno rast. Rast prihodov je bila nekoliko zmernejša, saj so se ti povečali z 148.110 v letu 2024 na 159.129 v letu 2025. Razlika v stopnji rasti med prihodki in nočitvami kaže na postopno podaljševanje bivanja gostov, kar je za destinacijo, ki se že dalj časa sooča s kratkimi obiski in tranzitnim turizmom, pomemben in spodbuden signal.</w:t>
      </w:r>
    </w:p>
    <w:p w14:paraId="7E1094BE" w14:textId="65A8D69B" w:rsidR="00FB6A8D" w:rsidRPr="00A71EC0" w:rsidRDefault="00FB6A8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Povprečna dolžina bivanja se je tako v letu 2025 zvišala na 1,64 nočitve, medtem ko je leto prej znašala 1,59. Čeprav gre na prvi pogled za majhen premik, je ta v kontekstu destinacijskega razvoja pomemben, saj nakazuje, da obiskovalci vse pogosteje ostajajo dlje in destinacijo dojemajo kot prostor večdnevnega raziskovanja, ne zgolj enodnevnega izleta. Posebej zanimivo je, da se daljša povprečna bivanja pojavljajo v zimskih in jesenskih mesecih, kar potrjuje potencial izven</w:t>
      </w:r>
      <w:r w:rsidR="00F75DAE">
        <w:rPr>
          <w:rFonts w:ascii="Franklin Gothic Book" w:hAnsi="Franklin Gothic Book"/>
          <w:sz w:val="24"/>
          <w:szCs w:val="24"/>
        </w:rPr>
        <w:t xml:space="preserve"> </w:t>
      </w:r>
      <w:r w:rsidRPr="00A71EC0">
        <w:rPr>
          <w:rFonts w:ascii="Franklin Gothic Book" w:hAnsi="Franklin Gothic Book"/>
          <w:sz w:val="24"/>
          <w:szCs w:val="24"/>
        </w:rPr>
        <w:t>sezonske ponudbe, vezane na naravno dediščino, interpretacijske centre, muzeje in vodena doživetja.</w:t>
      </w:r>
    </w:p>
    <w:p w14:paraId="5D27441E" w14:textId="0060ACBE" w:rsidR="00FB6A8D" w:rsidRPr="00A71EC0" w:rsidRDefault="00FB6A8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Sezonska analiza razkriva, da Zeleni kras ostaja izrazito poletna destinacija. Glavnina nočitev je tudi v letu 2025 nastala v obdobju med junijem in septembrom, pri čemer avgust znova izstopa kot najmočnejši mesec z več kot 62.000 nočitvami. Kljub temu pa je v primerjavi z letom 2024 opazna rast tudi v </w:t>
      </w:r>
      <w:proofErr w:type="spellStart"/>
      <w:r w:rsidR="00F75DAE">
        <w:rPr>
          <w:rFonts w:ascii="Franklin Gothic Book" w:hAnsi="Franklin Gothic Book"/>
          <w:sz w:val="24"/>
          <w:szCs w:val="24"/>
        </w:rPr>
        <w:t>izvensezonskih</w:t>
      </w:r>
      <w:proofErr w:type="spellEnd"/>
      <w:r w:rsidR="00F75DAE">
        <w:rPr>
          <w:rFonts w:ascii="Franklin Gothic Book" w:hAnsi="Franklin Gothic Book"/>
          <w:sz w:val="24"/>
          <w:szCs w:val="24"/>
        </w:rPr>
        <w:t xml:space="preserve"> </w:t>
      </w:r>
      <w:r w:rsidRPr="00A71EC0">
        <w:rPr>
          <w:rFonts w:ascii="Franklin Gothic Book" w:hAnsi="Franklin Gothic Book"/>
          <w:sz w:val="24"/>
          <w:szCs w:val="24"/>
        </w:rPr>
        <w:t xml:space="preserve">mesecih, zlasti aprila, maja in </w:t>
      </w:r>
      <w:r w:rsidR="00F75DAE">
        <w:rPr>
          <w:rFonts w:ascii="Franklin Gothic Book" w:hAnsi="Franklin Gothic Book"/>
          <w:sz w:val="24"/>
          <w:szCs w:val="24"/>
        </w:rPr>
        <w:t xml:space="preserve">septembra, </w:t>
      </w:r>
      <w:r w:rsidRPr="00A71EC0">
        <w:rPr>
          <w:rFonts w:ascii="Franklin Gothic Book" w:hAnsi="Franklin Gothic Book"/>
          <w:sz w:val="24"/>
          <w:szCs w:val="24"/>
        </w:rPr>
        <w:t>oktobra. Ta trend je mogoče povezati z okrepljenim razvojem aktivnih doživetij, ciljnim trženjem ter vsebinskimi kampanjami, ki obiskovalce nagovarjajo k obisku izven vrhunca sezone.</w:t>
      </w:r>
    </w:p>
    <w:p w14:paraId="466D1FEB" w14:textId="77777777" w:rsidR="00FB6A8D" w:rsidRPr="00A71EC0" w:rsidRDefault="00FB6A8D"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Pomemben vpogled v strukturo obiska daje tudi analiza </w:t>
      </w:r>
      <w:proofErr w:type="spellStart"/>
      <w:r w:rsidRPr="00A71EC0">
        <w:rPr>
          <w:rFonts w:ascii="Franklin Gothic Book" w:hAnsi="Franklin Gothic Book"/>
          <w:sz w:val="24"/>
          <w:szCs w:val="24"/>
        </w:rPr>
        <w:t>emitivnih</w:t>
      </w:r>
      <w:proofErr w:type="spellEnd"/>
      <w:r w:rsidRPr="00A71EC0">
        <w:rPr>
          <w:rFonts w:ascii="Franklin Gothic Book" w:hAnsi="Franklin Gothic Book"/>
          <w:sz w:val="24"/>
          <w:szCs w:val="24"/>
        </w:rPr>
        <w:t xml:space="preserve"> trgov. Italija in Nemčija ostajata ključna tuja trga destinacije, kar je pričakovano glede na geografsko bližino, prometno dostopnost in interes teh trgov za naravno ohranjene destinacije. Domači trg ima še vedno pomembno vlogo, zlasti v prehodnih in manj obiskanih obdobjih leta, kar prispeva k stabilnosti turističnega povpraševanja. Poleg tega se kot pomembni pojavljajo tudi trgi srednje in vzhodne Evrope, med njimi Poljska, Madžarska in Češka republika, kar potrjuje pravilnost dosedanjih trženjskih usmeritev in odpira možnosti za nadaljnje ciljno komuniciranje.</w:t>
      </w:r>
    </w:p>
    <w:p w14:paraId="1ECDA934"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1B53BE3C" w14:textId="196DC8F6" w:rsidR="00435615" w:rsidRPr="00A71EC0" w:rsidRDefault="00435615" w:rsidP="007044C6">
      <w:pPr>
        <w:pStyle w:val="Naslov3"/>
        <w:rPr>
          <w:rFonts w:ascii="Franklin Gothic Book" w:hAnsi="Franklin Gothic Book"/>
          <w:color w:val="auto"/>
          <w:lang w:val="sl-SI"/>
        </w:rPr>
      </w:pPr>
      <w:bookmarkStart w:id="29" w:name="_Toc221778481"/>
      <w:proofErr w:type="spellStart"/>
      <w:r w:rsidRPr="00A71EC0">
        <w:rPr>
          <w:rFonts w:ascii="Franklin Gothic Book" w:hAnsi="Franklin Gothic Book"/>
          <w:color w:val="auto"/>
          <w:lang w:val="sl-SI"/>
        </w:rPr>
        <w:t>Incoming</w:t>
      </w:r>
      <w:proofErr w:type="spellEnd"/>
      <w:r w:rsidRPr="00A71EC0">
        <w:rPr>
          <w:rFonts w:ascii="Franklin Gothic Book" w:hAnsi="Franklin Gothic Book"/>
          <w:color w:val="auto"/>
          <w:lang w:val="sl-SI"/>
        </w:rPr>
        <w:t xml:space="preserve"> </w:t>
      </w:r>
      <w:r w:rsidRPr="00C31BAF">
        <w:rPr>
          <w:rFonts w:ascii="Franklin Gothic Book" w:hAnsi="Franklin Gothic Book"/>
          <w:color w:val="auto"/>
          <w:lang w:val="sl-SI"/>
        </w:rPr>
        <w:t>turistična</w:t>
      </w:r>
      <w:r w:rsidRPr="00A71EC0">
        <w:rPr>
          <w:rFonts w:ascii="Franklin Gothic Book" w:hAnsi="Franklin Gothic Book"/>
          <w:color w:val="auto"/>
          <w:lang w:val="sl-SI"/>
        </w:rPr>
        <w:t xml:space="preserve"> agencija Zeleni kras</w:t>
      </w:r>
      <w:bookmarkEnd w:id="29"/>
    </w:p>
    <w:p w14:paraId="57EF627F" w14:textId="77777777" w:rsidR="009859B5" w:rsidRPr="00A71EC0" w:rsidRDefault="009859B5"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V letu 2025 smo prejeli 47 povpraševanj, 4 ponudbe so bile potrjena in realizirana. 9 povpraševanj smo posredovali direktno ponudnikom (npr. vstopnina v Križno jamo ipd.). To je sicer glede na leto 2024, 8 % manj prejetih povpraševanj, hkrati pa je 55 % več potrditev in realiziranih programov in 22 % manj gostov (127 gostov v letu 2024, 97 gostov v letu 2025) iz naslova realizacije agencije. </w:t>
      </w:r>
    </w:p>
    <w:p w14:paraId="1857F684" w14:textId="63B55BE5" w:rsidR="009859B5" w:rsidRPr="00A71EC0" w:rsidRDefault="009859B5"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 xml:space="preserve">V letu 2025 smo izdali za 5.755,00 € (5 % manj kot v letu 2024) od tega smo v lokalno okolje lokalnim ponudnikom (nastanitve, storitve, vodniki, vstopnine…) plačali storitve v višini 4.689,08 € (8 % manj kot v letu 2024). Po plačilu DDV je realiziran dobiček iz naslova agencijske dejavnosti 873,7 €, kar je pa 11,2 % več kot v preteklem letu. </w:t>
      </w:r>
    </w:p>
    <w:p w14:paraId="0198F049" w14:textId="621B261E" w:rsidR="009859B5" w:rsidRPr="00A71EC0" w:rsidRDefault="009859B5" w:rsidP="00A71EC0">
      <w:pPr>
        <w:spacing w:before="240" w:after="240" w:line="276" w:lineRule="auto"/>
        <w:ind w:right="1134"/>
        <w:jc w:val="both"/>
        <w:rPr>
          <w:rFonts w:ascii="Franklin Gothic Book" w:hAnsi="Franklin Gothic Book"/>
          <w:sz w:val="24"/>
          <w:szCs w:val="24"/>
        </w:rPr>
      </w:pPr>
      <w:r w:rsidRPr="00A71EC0">
        <w:rPr>
          <w:rFonts w:ascii="Franklin Gothic Book" w:hAnsi="Franklin Gothic Book"/>
          <w:sz w:val="24"/>
          <w:szCs w:val="24"/>
        </w:rPr>
        <w:t>Gosti se praviloma obračajo neposredno na ponudnike, na RRA Zeleni kras se obračajo tisti, ki so zainteresirani za obisk več turističnih ponudnikov v regiji.</w:t>
      </w:r>
    </w:p>
    <w:p w14:paraId="2CC8C35A"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2CFB0ED1"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36742777" w14:textId="77777777" w:rsidR="00435615" w:rsidRPr="00A71EC0" w:rsidRDefault="00435615" w:rsidP="00A71EC0">
      <w:pPr>
        <w:spacing w:before="240" w:after="240" w:line="276" w:lineRule="auto"/>
        <w:ind w:right="1134"/>
        <w:jc w:val="both"/>
        <w:rPr>
          <w:rFonts w:ascii="Franklin Gothic Book" w:hAnsi="Franklin Gothic Book"/>
          <w:sz w:val="24"/>
          <w:szCs w:val="24"/>
        </w:rPr>
      </w:pPr>
    </w:p>
    <w:p w14:paraId="6DD55F72" w14:textId="72097087" w:rsidR="008C1CD4" w:rsidRDefault="008C1CD4" w:rsidP="00A71EC0">
      <w:pPr>
        <w:spacing w:before="240" w:after="240" w:line="276" w:lineRule="auto"/>
        <w:ind w:right="1134"/>
        <w:jc w:val="both"/>
        <w:rPr>
          <w:rFonts w:ascii="Franklin Gothic Book" w:hAnsi="Franklin Gothic Book"/>
          <w:sz w:val="24"/>
          <w:szCs w:val="24"/>
        </w:rPr>
      </w:pPr>
    </w:p>
    <w:p w14:paraId="14E5357E" w14:textId="77777777" w:rsidR="000F5CE9" w:rsidRDefault="000F5CE9" w:rsidP="00A71EC0">
      <w:pPr>
        <w:spacing w:before="240" w:after="240" w:line="276" w:lineRule="auto"/>
        <w:ind w:right="1134"/>
        <w:jc w:val="both"/>
        <w:rPr>
          <w:rFonts w:ascii="Franklin Gothic Book" w:hAnsi="Franklin Gothic Book"/>
          <w:sz w:val="24"/>
          <w:szCs w:val="24"/>
        </w:rPr>
      </w:pPr>
    </w:p>
    <w:p w14:paraId="515AA032" w14:textId="77777777" w:rsidR="000F5CE9" w:rsidRDefault="000F5CE9" w:rsidP="00A71EC0">
      <w:pPr>
        <w:spacing w:before="240" w:after="240" w:line="276" w:lineRule="auto"/>
        <w:ind w:right="1134"/>
        <w:jc w:val="both"/>
        <w:rPr>
          <w:rFonts w:ascii="Franklin Gothic Book" w:hAnsi="Franklin Gothic Book"/>
          <w:sz w:val="24"/>
          <w:szCs w:val="24"/>
        </w:rPr>
      </w:pPr>
    </w:p>
    <w:p w14:paraId="2118B565" w14:textId="77777777" w:rsidR="000F5CE9" w:rsidRDefault="000F5CE9" w:rsidP="00A71EC0">
      <w:pPr>
        <w:spacing w:before="240" w:after="240" w:line="276" w:lineRule="auto"/>
        <w:ind w:right="1134"/>
        <w:jc w:val="both"/>
        <w:rPr>
          <w:rFonts w:ascii="Franklin Gothic Book" w:hAnsi="Franklin Gothic Book"/>
          <w:sz w:val="24"/>
          <w:szCs w:val="24"/>
        </w:rPr>
      </w:pPr>
    </w:p>
    <w:p w14:paraId="5FEBE563" w14:textId="77777777" w:rsidR="000F5CE9" w:rsidRDefault="000F5CE9" w:rsidP="00A71EC0">
      <w:pPr>
        <w:spacing w:before="240" w:after="240" w:line="276" w:lineRule="auto"/>
        <w:ind w:right="1134"/>
        <w:jc w:val="both"/>
        <w:rPr>
          <w:rFonts w:ascii="Franklin Gothic Book" w:hAnsi="Franklin Gothic Book"/>
          <w:sz w:val="24"/>
          <w:szCs w:val="24"/>
        </w:rPr>
      </w:pPr>
    </w:p>
    <w:p w14:paraId="67A3A0A8" w14:textId="77777777" w:rsidR="000F5CE9" w:rsidRDefault="000F5CE9" w:rsidP="00A71EC0">
      <w:pPr>
        <w:spacing w:before="240" w:after="240" w:line="276" w:lineRule="auto"/>
        <w:ind w:right="1134"/>
        <w:jc w:val="both"/>
        <w:rPr>
          <w:rFonts w:ascii="Franklin Gothic Book" w:hAnsi="Franklin Gothic Book"/>
          <w:sz w:val="24"/>
          <w:szCs w:val="24"/>
        </w:rPr>
      </w:pPr>
    </w:p>
    <w:p w14:paraId="2ADF7AA6" w14:textId="77777777" w:rsidR="000F5CE9" w:rsidRDefault="000F5CE9" w:rsidP="00A71EC0">
      <w:pPr>
        <w:spacing w:before="240" w:after="240" w:line="276" w:lineRule="auto"/>
        <w:ind w:right="1134"/>
        <w:jc w:val="both"/>
        <w:rPr>
          <w:rFonts w:ascii="Franklin Gothic Book" w:hAnsi="Franklin Gothic Book"/>
          <w:sz w:val="24"/>
          <w:szCs w:val="24"/>
        </w:rPr>
      </w:pPr>
    </w:p>
    <w:p w14:paraId="3C030F19" w14:textId="77777777" w:rsidR="000F5CE9" w:rsidRDefault="000F5CE9" w:rsidP="00A71EC0">
      <w:pPr>
        <w:spacing w:before="240" w:after="240" w:line="276" w:lineRule="auto"/>
        <w:ind w:right="1134"/>
        <w:jc w:val="both"/>
        <w:rPr>
          <w:rFonts w:ascii="Franklin Gothic Book" w:hAnsi="Franklin Gothic Book"/>
          <w:sz w:val="24"/>
          <w:szCs w:val="24"/>
        </w:rPr>
      </w:pPr>
    </w:p>
    <w:p w14:paraId="79B11DD9" w14:textId="77777777" w:rsidR="000F5CE9" w:rsidRDefault="000F5CE9" w:rsidP="00A71EC0">
      <w:pPr>
        <w:spacing w:before="240" w:after="240" w:line="276" w:lineRule="auto"/>
        <w:ind w:right="1134"/>
        <w:jc w:val="both"/>
        <w:rPr>
          <w:rFonts w:ascii="Franklin Gothic Book" w:hAnsi="Franklin Gothic Book"/>
          <w:sz w:val="24"/>
          <w:szCs w:val="24"/>
        </w:rPr>
      </w:pPr>
    </w:p>
    <w:p w14:paraId="2F2CF13D" w14:textId="77777777" w:rsidR="000F5CE9" w:rsidRDefault="000F5CE9" w:rsidP="00A71EC0">
      <w:pPr>
        <w:spacing w:before="240" w:after="240" w:line="276" w:lineRule="auto"/>
        <w:ind w:right="1134"/>
        <w:jc w:val="both"/>
        <w:rPr>
          <w:rFonts w:ascii="Franklin Gothic Book" w:hAnsi="Franklin Gothic Book"/>
          <w:sz w:val="24"/>
          <w:szCs w:val="24"/>
        </w:rPr>
      </w:pPr>
    </w:p>
    <w:p w14:paraId="3D532C68" w14:textId="77777777" w:rsidR="000F5CE9" w:rsidRDefault="000F5CE9" w:rsidP="00A71EC0">
      <w:pPr>
        <w:spacing w:before="240" w:after="240" w:line="276" w:lineRule="auto"/>
        <w:ind w:right="1134"/>
        <w:jc w:val="both"/>
        <w:rPr>
          <w:rFonts w:ascii="Franklin Gothic Book" w:hAnsi="Franklin Gothic Book"/>
          <w:sz w:val="24"/>
          <w:szCs w:val="24"/>
        </w:rPr>
      </w:pPr>
    </w:p>
    <w:p w14:paraId="0B89494C" w14:textId="77777777" w:rsidR="000F5CE9" w:rsidRDefault="000F5CE9" w:rsidP="00A71EC0">
      <w:pPr>
        <w:spacing w:before="240" w:after="240" w:line="276" w:lineRule="auto"/>
        <w:ind w:right="1134"/>
        <w:jc w:val="both"/>
        <w:rPr>
          <w:rFonts w:ascii="Franklin Gothic Book" w:hAnsi="Franklin Gothic Book"/>
          <w:sz w:val="24"/>
          <w:szCs w:val="24"/>
        </w:rPr>
      </w:pPr>
    </w:p>
    <w:p w14:paraId="64A243EA" w14:textId="38734573" w:rsidR="000F5CE9" w:rsidRPr="000F5CE9" w:rsidRDefault="000F5CE9" w:rsidP="000F5CE9">
      <w:pPr>
        <w:pStyle w:val="Naslov2"/>
        <w:rPr>
          <w:rFonts w:ascii="Calibri" w:hAnsi="Calibri" w:cs="Calibri"/>
          <w:color w:val="auto"/>
        </w:rPr>
      </w:pPr>
      <w:bookmarkStart w:id="30" w:name="_Toc221778482"/>
      <w:proofErr w:type="spellStart"/>
      <w:r>
        <w:rPr>
          <w:rFonts w:ascii="Regular Brush" w:hAnsi="Regular Brush"/>
          <w:color w:val="auto"/>
        </w:rPr>
        <w:lastRenderedPageBreak/>
        <w:t>Financni</w:t>
      </w:r>
      <w:proofErr w:type="spellEnd"/>
      <w:r>
        <w:rPr>
          <w:rFonts w:ascii="Regular Brush" w:hAnsi="Regular Brush"/>
          <w:color w:val="auto"/>
        </w:rPr>
        <w:t xml:space="preserve"> </w:t>
      </w:r>
      <w:proofErr w:type="spellStart"/>
      <w:r>
        <w:rPr>
          <w:rFonts w:ascii="Regular Brush" w:hAnsi="Regular Brush"/>
          <w:color w:val="auto"/>
        </w:rPr>
        <w:t>pregled</w:t>
      </w:r>
      <w:proofErr w:type="spellEnd"/>
      <w:r>
        <w:rPr>
          <w:rFonts w:ascii="Regular Brush" w:hAnsi="Regular Brush"/>
          <w:color w:val="auto"/>
        </w:rPr>
        <w:t xml:space="preserve"> dela 2025</w:t>
      </w:r>
      <w:bookmarkEnd w:id="30"/>
    </w:p>
    <w:tbl>
      <w:tblPr>
        <w:tblW w:w="10128" w:type="dxa"/>
        <w:tblCellMar>
          <w:left w:w="70" w:type="dxa"/>
          <w:right w:w="70" w:type="dxa"/>
        </w:tblCellMar>
        <w:tblLook w:val="04A0" w:firstRow="1" w:lastRow="0" w:firstColumn="1" w:lastColumn="0" w:noHBand="0" w:noVBand="1"/>
      </w:tblPr>
      <w:tblGrid>
        <w:gridCol w:w="2480"/>
        <w:gridCol w:w="1905"/>
        <w:gridCol w:w="5743"/>
      </w:tblGrid>
      <w:tr w:rsidR="000F5CE9" w:rsidRPr="000F5CE9" w14:paraId="5F7AF14A" w14:textId="77777777" w:rsidTr="000F5CE9">
        <w:trPr>
          <w:trHeight w:val="594"/>
        </w:trPr>
        <w:tc>
          <w:tcPr>
            <w:tcW w:w="2480" w:type="dxa"/>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14:paraId="4EE56433"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VIRI SREDSTEV</w:t>
            </w:r>
          </w:p>
        </w:tc>
        <w:tc>
          <w:tcPr>
            <w:tcW w:w="1905" w:type="dxa"/>
            <w:tcBorders>
              <w:top w:val="single" w:sz="8" w:space="0" w:color="auto"/>
              <w:left w:val="nil"/>
              <w:bottom w:val="single" w:sz="4" w:space="0" w:color="auto"/>
              <w:right w:val="single" w:sz="8" w:space="0" w:color="auto"/>
            </w:tcBorders>
            <w:shd w:val="clear" w:color="auto" w:fill="F2F2F2" w:themeFill="background1" w:themeFillShade="F2"/>
            <w:noWrap/>
            <w:vAlign w:val="bottom"/>
            <w:hideMark/>
          </w:tcPr>
          <w:p w14:paraId="5141D4B0"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ZNESEK</w:t>
            </w:r>
          </w:p>
        </w:tc>
        <w:tc>
          <w:tcPr>
            <w:tcW w:w="5743" w:type="dxa"/>
            <w:tcBorders>
              <w:top w:val="single" w:sz="8" w:space="0" w:color="auto"/>
              <w:left w:val="nil"/>
              <w:bottom w:val="single" w:sz="4" w:space="0" w:color="auto"/>
              <w:right w:val="single" w:sz="8" w:space="0" w:color="auto"/>
            </w:tcBorders>
            <w:shd w:val="clear" w:color="auto" w:fill="F2F2F2" w:themeFill="background1" w:themeFillShade="F2"/>
            <w:noWrap/>
            <w:vAlign w:val="bottom"/>
            <w:hideMark/>
          </w:tcPr>
          <w:p w14:paraId="65894DCF"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OPOMBE</w:t>
            </w:r>
          </w:p>
        </w:tc>
      </w:tr>
      <w:tr w:rsidR="000F5CE9" w:rsidRPr="000F5CE9" w14:paraId="30863837"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0A877DBA"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RDO - pogodbe z občinami</w:t>
            </w:r>
          </w:p>
        </w:tc>
        <w:tc>
          <w:tcPr>
            <w:tcW w:w="1905" w:type="dxa"/>
            <w:tcBorders>
              <w:top w:val="nil"/>
              <w:left w:val="nil"/>
              <w:bottom w:val="single" w:sz="4" w:space="0" w:color="auto"/>
              <w:right w:val="single" w:sz="8" w:space="0" w:color="auto"/>
            </w:tcBorders>
            <w:noWrap/>
            <w:vAlign w:val="bottom"/>
            <w:hideMark/>
          </w:tcPr>
          <w:p w14:paraId="0AEEF3E2"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130.000,00 €</w:t>
            </w:r>
          </w:p>
        </w:tc>
        <w:tc>
          <w:tcPr>
            <w:tcW w:w="5743" w:type="dxa"/>
            <w:tcBorders>
              <w:top w:val="nil"/>
              <w:left w:val="nil"/>
              <w:bottom w:val="single" w:sz="4" w:space="0" w:color="auto"/>
              <w:right w:val="single" w:sz="8" w:space="0" w:color="auto"/>
            </w:tcBorders>
            <w:noWrap/>
            <w:vAlign w:val="bottom"/>
            <w:hideMark/>
          </w:tcPr>
          <w:p w14:paraId="0C0ED822"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 </w:t>
            </w:r>
          </w:p>
        </w:tc>
      </w:tr>
      <w:tr w:rsidR="000F5CE9" w:rsidRPr="000F5CE9" w14:paraId="04599496"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282761BC"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EU PROJEKTI</w:t>
            </w:r>
          </w:p>
        </w:tc>
        <w:tc>
          <w:tcPr>
            <w:tcW w:w="1905" w:type="dxa"/>
            <w:tcBorders>
              <w:top w:val="nil"/>
              <w:left w:val="nil"/>
              <w:bottom w:val="single" w:sz="4" w:space="0" w:color="auto"/>
              <w:right w:val="single" w:sz="8" w:space="0" w:color="auto"/>
            </w:tcBorders>
            <w:noWrap/>
            <w:vAlign w:val="bottom"/>
            <w:hideMark/>
          </w:tcPr>
          <w:p w14:paraId="09DD3547"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174.900,00 €</w:t>
            </w:r>
          </w:p>
        </w:tc>
        <w:tc>
          <w:tcPr>
            <w:tcW w:w="5743" w:type="dxa"/>
            <w:tcBorders>
              <w:top w:val="nil"/>
              <w:left w:val="nil"/>
              <w:bottom w:val="single" w:sz="4" w:space="0" w:color="auto"/>
              <w:right w:val="single" w:sz="8" w:space="0" w:color="auto"/>
            </w:tcBorders>
            <w:noWrap/>
            <w:vAlign w:val="bottom"/>
            <w:hideMark/>
          </w:tcPr>
          <w:p w14:paraId="06519F51" w14:textId="77777777" w:rsidR="000F5CE9" w:rsidRPr="000F5CE9" w:rsidRDefault="000F5CE9" w:rsidP="000F5CE9">
            <w:pPr>
              <w:rPr>
                <w:rFonts w:ascii="Calibri" w:eastAsia="Times New Roman" w:hAnsi="Calibri" w:cs="Calibri"/>
                <w:color w:val="000000"/>
                <w:sz w:val="22"/>
                <w:szCs w:val="22"/>
                <w:lang w:eastAsia="sl-SI"/>
              </w:rPr>
            </w:pPr>
            <w:proofErr w:type="spellStart"/>
            <w:r w:rsidRPr="000F5CE9">
              <w:rPr>
                <w:rFonts w:ascii="Calibri" w:eastAsia="Times New Roman" w:hAnsi="Calibri" w:cs="Calibri"/>
                <w:color w:val="000000"/>
                <w:sz w:val="22"/>
                <w:szCs w:val="22"/>
                <w:lang w:eastAsia="sl-SI"/>
              </w:rPr>
              <w:t>Libeccio</w:t>
            </w:r>
            <w:proofErr w:type="spellEnd"/>
            <w:r w:rsidRPr="000F5CE9">
              <w:rPr>
                <w:rFonts w:ascii="Calibri" w:eastAsia="Times New Roman" w:hAnsi="Calibri" w:cs="Calibri"/>
                <w:color w:val="000000"/>
                <w:sz w:val="22"/>
                <w:szCs w:val="22"/>
                <w:lang w:eastAsia="sl-SI"/>
              </w:rPr>
              <w:t xml:space="preserve">, </w:t>
            </w:r>
            <w:proofErr w:type="spellStart"/>
            <w:r w:rsidRPr="000F5CE9">
              <w:rPr>
                <w:rFonts w:ascii="Calibri" w:eastAsia="Times New Roman" w:hAnsi="Calibri" w:cs="Calibri"/>
                <w:color w:val="000000"/>
                <w:sz w:val="22"/>
                <w:szCs w:val="22"/>
                <w:lang w:eastAsia="sl-SI"/>
              </w:rPr>
              <w:t>Promont</w:t>
            </w:r>
            <w:proofErr w:type="spellEnd"/>
            <w:r w:rsidRPr="000F5CE9">
              <w:rPr>
                <w:rFonts w:ascii="Calibri" w:eastAsia="Times New Roman" w:hAnsi="Calibri" w:cs="Calibri"/>
                <w:color w:val="000000"/>
                <w:sz w:val="22"/>
                <w:szCs w:val="22"/>
                <w:lang w:eastAsia="sl-SI"/>
              </w:rPr>
              <w:t xml:space="preserve">, </w:t>
            </w:r>
            <w:proofErr w:type="spellStart"/>
            <w:r w:rsidRPr="000F5CE9">
              <w:rPr>
                <w:rFonts w:ascii="Calibri" w:eastAsia="Times New Roman" w:hAnsi="Calibri" w:cs="Calibri"/>
                <w:color w:val="000000"/>
                <w:sz w:val="22"/>
                <w:szCs w:val="22"/>
                <w:lang w:eastAsia="sl-SI"/>
              </w:rPr>
              <w:t>Seismec</w:t>
            </w:r>
            <w:proofErr w:type="spellEnd"/>
            <w:r w:rsidRPr="000F5CE9">
              <w:rPr>
                <w:rFonts w:ascii="Calibri" w:eastAsia="Times New Roman" w:hAnsi="Calibri" w:cs="Calibri"/>
                <w:color w:val="000000"/>
                <w:sz w:val="22"/>
                <w:szCs w:val="22"/>
                <w:lang w:eastAsia="sl-SI"/>
              </w:rPr>
              <w:t xml:space="preserve">, </w:t>
            </w:r>
            <w:proofErr w:type="spellStart"/>
            <w:r w:rsidRPr="000F5CE9">
              <w:rPr>
                <w:rFonts w:ascii="Calibri" w:eastAsia="Times New Roman" w:hAnsi="Calibri" w:cs="Calibri"/>
                <w:color w:val="000000"/>
                <w:sz w:val="22"/>
                <w:szCs w:val="22"/>
                <w:lang w:eastAsia="sl-SI"/>
              </w:rPr>
              <w:t>Cross</w:t>
            </w:r>
            <w:proofErr w:type="spellEnd"/>
            <w:r w:rsidRPr="000F5CE9">
              <w:rPr>
                <w:rFonts w:ascii="Calibri" w:eastAsia="Times New Roman" w:hAnsi="Calibri" w:cs="Calibri"/>
                <w:color w:val="000000"/>
                <w:sz w:val="22"/>
                <w:szCs w:val="22"/>
                <w:lang w:eastAsia="sl-SI"/>
              </w:rPr>
              <w:t>-re-</w:t>
            </w:r>
            <w:proofErr w:type="spellStart"/>
            <w:r w:rsidRPr="000F5CE9">
              <w:rPr>
                <w:rFonts w:ascii="Calibri" w:eastAsia="Times New Roman" w:hAnsi="Calibri" w:cs="Calibri"/>
                <w:color w:val="000000"/>
                <w:sz w:val="22"/>
                <w:szCs w:val="22"/>
                <w:lang w:eastAsia="sl-SI"/>
              </w:rPr>
              <w:t>tour</w:t>
            </w:r>
            <w:proofErr w:type="spellEnd"/>
          </w:p>
        </w:tc>
      </w:tr>
      <w:tr w:rsidR="000F5CE9" w:rsidRPr="000F5CE9" w14:paraId="3C30E9D5"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7BA5EDC5"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NACIONALNI RAZPISI</w:t>
            </w:r>
          </w:p>
        </w:tc>
        <w:tc>
          <w:tcPr>
            <w:tcW w:w="1905" w:type="dxa"/>
            <w:tcBorders>
              <w:top w:val="nil"/>
              <w:left w:val="nil"/>
              <w:bottom w:val="single" w:sz="4" w:space="0" w:color="auto"/>
              <w:right w:val="single" w:sz="8" w:space="0" w:color="auto"/>
            </w:tcBorders>
            <w:noWrap/>
            <w:vAlign w:val="bottom"/>
            <w:hideMark/>
          </w:tcPr>
          <w:p w14:paraId="279F9002"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35.000,00 €</w:t>
            </w:r>
          </w:p>
        </w:tc>
        <w:tc>
          <w:tcPr>
            <w:tcW w:w="5743" w:type="dxa"/>
            <w:tcBorders>
              <w:top w:val="nil"/>
              <w:left w:val="nil"/>
              <w:bottom w:val="single" w:sz="4" w:space="0" w:color="auto"/>
              <w:right w:val="single" w:sz="8" w:space="0" w:color="auto"/>
            </w:tcBorders>
            <w:noWrap/>
            <w:vAlign w:val="bottom"/>
            <w:hideMark/>
          </w:tcPr>
          <w:p w14:paraId="2F6476DE"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Promocija STO (Slovenska turistična organizacija)</w:t>
            </w:r>
          </w:p>
        </w:tc>
      </w:tr>
      <w:tr w:rsidR="000F5CE9" w:rsidRPr="000F5CE9" w14:paraId="0D9740DF"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3B875949"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TURISTIČNA AGENCIJA ZELENI KRAS</w:t>
            </w:r>
          </w:p>
        </w:tc>
        <w:tc>
          <w:tcPr>
            <w:tcW w:w="1905" w:type="dxa"/>
            <w:tcBorders>
              <w:top w:val="nil"/>
              <w:left w:val="nil"/>
              <w:bottom w:val="single" w:sz="4" w:space="0" w:color="auto"/>
              <w:right w:val="single" w:sz="8" w:space="0" w:color="auto"/>
            </w:tcBorders>
            <w:noWrap/>
            <w:vAlign w:val="bottom"/>
            <w:hideMark/>
          </w:tcPr>
          <w:p w14:paraId="5279153E"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5.800,00 €</w:t>
            </w:r>
          </w:p>
        </w:tc>
        <w:tc>
          <w:tcPr>
            <w:tcW w:w="5743" w:type="dxa"/>
            <w:tcBorders>
              <w:top w:val="nil"/>
              <w:left w:val="nil"/>
              <w:bottom w:val="single" w:sz="4" w:space="0" w:color="auto"/>
              <w:right w:val="single" w:sz="8" w:space="0" w:color="auto"/>
            </w:tcBorders>
            <w:noWrap/>
            <w:vAlign w:val="bottom"/>
            <w:hideMark/>
          </w:tcPr>
          <w:p w14:paraId="0A30CF8E"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 </w:t>
            </w:r>
          </w:p>
        </w:tc>
      </w:tr>
      <w:tr w:rsidR="000F5CE9" w:rsidRPr="000F5CE9" w14:paraId="55FC8374"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7EA06D05"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SKUPAJ</w:t>
            </w:r>
          </w:p>
        </w:tc>
        <w:tc>
          <w:tcPr>
            <w:tcW w:w="1905" w:type="dxa"/>
            <w:tcBorders>
              <w:top w:val="nil"/>
              <w:left w:val="nil"/>
              <w:bottom w:val="single" w:sz="4" w:space="0" w:color="auto"/>
              <w:right w:val="single" w:sz="8" w:space="0" w:color="auto"/>
            </w:tcBorders>
            <w:noWrap/>
            <w:vAlign w:val="bottom"/>
            <w:hideMark/>
          </w:tcPr>
          <w:p w14:paraId="6B8359FE" w14:textId="77777777" w:rsidR="000F5CE9" w:rsidRPr="000F5CE9" w:rsidRDefault="000F5CE9" w:rsidP="000F5CE9">
            <w:pPr>
              <w:jc w:val="right"/>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345.700,00 €</w:t>
            </w:r>
          </w:p>
        </w:tc>
        <w:tc>
          <w:tcPr>
            <w:tcW w:w="5743" w:type="dxa"/>
            <w:tcBorders>
              <w:top w:val="nil"/>
              <w:left w:val="nil"/>
              <w:bottom w:val="single" w:sz="4" w:space="0" w:color="auto"/>
              <w:right w:val="single" w:sz="8" w:space="0" w:color="auto"/>
            </w:tcBorders>
            <w:noWrap/>
            <w:vAlign w:val="bottom"/>
            <w:hideMark/>
          </w:tcPr>
          <w:p w14:paraId="292044CF"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 </w:t>
            </w:r>
          </w:p>
        </w:tc>
      </w:tr>
      <w:tr w:rsidR="000F5CE9" w:rsidRPr="000F5CE9" w14:paraId="6642631C"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534BD334"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 </w:t>
            </w:r>
          </w:p>
        </w:tc>
        <w:tc>
          <w:tcPr>
            <w:tcW w:w="1905" w:type="dxa"/>
            <w:tcBorders>
              <w:top w:val="nil"/>
              <w:left w:val="nil"/>
              <w:bottom w:val="single" w:sz="4" w:space="0" w:color="auto"/>
              <w:right w:val="single" w:sz="8" w:space="0" w:color="auto"/>
            </w:tcBorders>
            <w:noWrap/>
            <w:vAlign w:val="bottom"/>
            <w:hideMark/>
          </w:tcPr>
          <w:p w14:paraId="1EF25878"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 </w:t>
            </w:r>
          </w:p>
        </w:tc>
        <w:tc>
          <w:tcPr>
            <w:tcW w:w="5743" w:type="dxa"/>
            <w:tcBorders>
              <w:top w:val="nil"/>
              <w:left w:val="nil"/>
              <w:bottom w:val="single" w:sz="4" w:space="0" w:color="auto"/>
              <w:right w:val="single" w:sz="8" w:space="0" w:color="auto"/>
            </w:tcBorders>
            <w:noWrap/>
            <w:vAlign w:val="bottom"/>
            <w:hideMark/>
          </w:tcPr>
          <w:p w14:paraId="5238C09F"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 </w:t>
            </w:r>
          </w:p>
        </w:tc>
      </w:tr>
      <w:tr w:rsidR="000F5CE9" w:rsidRPr="000F5CE9" w14:paraId="26F2F7C4" w14:textId="77777777" w:rsidTr="000F5CE9">
        <w:trPr>
          <w:trHeight w:val="594"/>
        </w:trPr>
        <w:tc>
          <w:tcPr>
            <w:tcW w:w="2480" w:type="dxa"/>
            <w:tcBorders>
              <w:top w:val="nil"/>
              <w:left w:val="single" w:sz="8" w:space="0" w:color="auto"/>
              <w:bottom w:val="single" w:sz="4" w:space="0" w:color="auto"/>
              <w:right w:val="single" w:sz="8" w:space="0" w:color="auto"/>
            </w:tcBorders>
            <w:shd w:val="clear" w:color="auto" w:fill="F2F2F2" w:themeFill="background1" w:themeFillShade="F2"/>
            <w:noWrap/>
            <w:vAlign w:val="bottom"/>
            <w:hideMark/>
          </w:tcPr>
          <w:p w14:paraId="1BE110BA"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PORABA SREDSTEV</w:t>
            </w:r>
          </w:p>
        </w:tc>
        <w:tc>
          <w:tcPr>
            <w:tcW w:w="1905" w:type="dxa"/>
            <w:tcBorders>
              <w:top w:val="nil"/>
              <w:left w:val="nil"/>
              <w:bottom w:val="single" w:sz="4" w:space="0" w:color="auto"/>
              <w:right w:val="single" w:sz="8" w:space="0" w:color="auto"/>
            </w:tcBorders>
            <w:shd w:val="clear" w:color="auto" w:fill="F2F2F2" w:themeFill="background1" w:themeFillShade="F2"/>
            <w:noWrap/>
            <w:vAlign w:val="bottom"/>
            <w:hideMark/>
          </w:tcPr>
          <w:p w14:paraId="244B6419"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ZNESEK</w:t>
            </w:r>
          </w:p>
        </w:tc>
        <w:tc>
          <w:tcPr>
            <w:tcW w:w="5743" w:type="dxa"/>
            <w:tcBorders>
              <w:top w:val="nil"/>
              <w:left w:val="nil"/>
              <w:bottom w:val="single" w:sz="4" w:space="0" w:color="auto"/>
              <w:right w:val="single" w:sz="8" w:space="0" w:color="auto"/>
            </w:tcBorders>
            <w:shd w:val="clear" w:color="auto" w:fill="F2F2F2" w:themeFill="background1" w:themeFillShade="F2"/>
            <w:noWrap/>
            <w:vAlign w:val="bottom"/>
            <w:hideMark/>
          </w:tcPr>
          <w:p w14:paraId="7B4BD338"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OPOMBE</w:t>
            </w:r>
          </w:p>
        </w:tc>
      </w:tr>
      <w:tr w:rsidR="000F5CE9" w:rsidRPr="000F5CE9" w14:paraId="3B5446DC"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5217EDBF"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Osebje</w:t>
            </w:r>
          </w:p>
        </w:tc>
        <w:tc>
          <w:tcPr>
            <w:tcW w:w="1905" w:type="dxa"/>
            <w:tcBorders>
              <w:top w:val="nil"/>
              <w:left w:val="nil"/>
              <w:bottom w:val="single" w:sz="4" w:space="0" w:color="auto"/>
              <w:right w:val="single" w:sz="8" w:space="0" w:color="auto"/>
            </w:tcBorders>
            <w:noWrap/>
            <w:vAlign w:val="bottom"/>
            <w:hideMark/>
          </w:tcPr>
          <w:p w14:paraId="7B08A687"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140.000,00 €</w:t>
            </w:r>
          </w:p>
        </w:tc>
        <w:tc>
          <w:tcPr>
            <w:tcW w:w="5743" w:type="dxa"/>
            <w:tcBorders>
              <w:top w:val="nil"/>
              <w:left w:val="nil"/>
              <w:bottom w:val="single" w:sz="4" w:space="0" w:color="auto"/>
              <w:right w:val="single" w:sz="8" w:space="0" w:color="auto"/>
            </w:tcBorders>
            <w:noWrap/>
            <w:vAlign w:val="bottom"/>
            <w:hideMark/>
          </w:tcPr>
          <w:p w14:paraId="15E989B3"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3 zaposlene osebe na RRA Zeleni kras, potni stroški</w:t>
            </w:r>
          </w:p>
        </w:tc>
      </w:tr>
      <w:tr w:rsidR="000F5CE9" w:rsidRPr="000F5CE9" w14:paraId="2832B123"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2B2F2D8E"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Projektne aktivnosti RDO</w:t>
            </w:r>
          </w:p>
        </w:tc>
        <w:tc>
          <w:tcPr>
            <w:tcW w:w="1905" w:type="dxa"/>
            <w:tcBorders>
              <w:top w:val="nil"/>
              <w:left w:val="nil"/>
              <w:bottom w:val="single" w:sz="4" w:space="0" w:color="auto"/>
              <w:right w:val="single" w:sz="8" w:space="0" w:color="auto"/>
            </w:tcBorders>
            <w:noWrap/>
            <w:vAlign w:val="bottom"/>
            <w:hideMark/>
          </w:tcPr>
          <w:p w14:paraId="4BF36CF0"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40.000,00 €</w:t>
            </w:r>
          </w:p>
        </w:tc>
        <w:tc>
          <w:tcPr>
            <w:tcW w:w="5743" w:type="dxa"/>
            <w:tcBorders>
              <w:top w:val="nil"/>
              <w:left w:val="nil"/>
              <w:bottom w:val="single" w:sz="4" w:space="0" w:color="auto"/>
              <w:right w:val="single" w:sz="8" w:space="0" w:color="auto"/>
            </w:tcBorders>
            <w:noWrap/>
            <w:vAlign w:val="bottom"/>
            <w:hideMark/>
          </w:tcPr>
          <w:p w14:paraId="54A7108C" w14:textId="454ACC55"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Oprema</w:t>
            </w:r>
            <w:r>
              <w:rPr>
                <w:rFonts w:ascii="Calibri" w:eastAsia="Times New Roman" w:hAnsi="Calibri" w:cs="Calibri"/>
                <w:color w:val="000000"/>
                <w:sz w:val="22"/>
                <w:szCs w:val="22"/>
                <w:lang w:eastAsia="sl-SI"/>
              </w:rPr>
              <w:t xml:space="preserve"> in zunanji stroški</w:t>
            </w:r>
            <w:r w:rsidRPr="000F5CE9">
              <w:rPr>
                <w:rFonts w:ascii="Calibri" w:eastAsia="Times New Roman" w:hAnsi="Calibri" w:cs="Calibri"/>
                <w:color w:val="000000"/>
                <w:sz w:val="22"/>
                <w:szCs w:val="22"/>
                <w:lang w:eastAsia="sl-SI"/>
              </w:rPr>
              <w:t xml:space="preserve"> (števci, spletna stran, aktivnosti po projektnih prijavnicah)</w:t>
            </w:r>
          </w:p>
        </w:tc>
      </w:tr>
      <w:tr w:rsidR="000F5CE9" w:rsidRPr="000F5CE9" w14:paraId="561C7116"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3BC2633B"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Promocijske aktivnosti RDO</w:t>
            </w:r>
          </w:p>
        </w:tc>
        <w:tc>
          <w:tcPr>
            <w:tcW w:w="1905" w:type="dxa"/>
            <w:tcBorders>
              <w:top w:val="nil"/>
              <w:left w:val="nil"/>
              <w:bottom w:val="single" w:sz="4" w:space="0" w:color="auto"/>
              <w:right w:val="single" w:sz="8" w:space="0" w:color="auto"/>
            </w:tcBorders>
            <w:noWrap/>
            <w:vAlign w:val="bottom"/>
            <w:hideMark/>
          </w:tcPr>
          <w:p w14:paraId="2B65AE45"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70.000,00 €</w:t>
            </w:r>
          </w:p>
        </w:tc>
        <w:tc>
          <w:tcPr>
            <w:tcW w:w="5743" w:type="dxa"/>
            <w:tcBorders>
              <w:top w:val="nil"/>
              <w:left w:val="nil"/>
              <w:bottom w:val="single" w:sz="4" w:space="0" w:color="auto"/>
              <w:right w:val="single" w:sz="8" w:space="0" w:color="auto"/>
            </w:tcBorders>
            <w:noWrap/>
            <w:vAlign w:val="bottom"/>
            <w:hideMark/>
          </w:tcPr>
          <w:p w14:paraId="76DB4CC1"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 xml:space="preserve">Oglaševanje, </w:t>
            </w:r>
            <w:proofErr w:type="spellStart"/>
            <w:r w:rsidRPr="000F5CE9">
              <w:rPr>
                <w:rFonts w:ascii="Calibri" w:eastAsia="Times New Roman" w:hAnsi="Calibri" w:cs="Calibri"/>
                <w:color w:val="000000"/>
                <w:sz w:val="22"/>
                <w:szCs w:val="22"/>
                <w:lang w:eastAsia="sl-SI"/>
              </w:rPr>
              <w:t>promo</w:t>
            </w:r>
            <w:proofErr w:type="spellEnd"/>
            <w:r w:rsidRPr="000F5CE9">
              <w:rPr>
                <w:rFonts w:ascii="Calibri" w:eastAsia="Times New Roman" w:hAnsi="Calibri" w:cs="Calibri"/>
                <w:color w:val="000000"/>
                <w:sz w:val="22"/>
                <w:szCs w:val="22"/>
                <w:lang w:eastAsia="sl-SI"/>
              </w:rPr>
              <w:t xml:space="preserve"> gradivo, kolesarska karta, sejmi in študijske ture, </w:t>
            </w:r>
            <w:proofErr w:type="spellStart"/>
            <w:r w:rsidRPr="000F5CE9">
              <w:rPr>
                <w:rFonts w:ascii="Calibri" w:eastAsia="Times New Roman" w:hAnsi="Calibri" w:cs="Calibri"/>
                <w:color w:val="000000"/>
                <w:sz w:val="22"/>
                <w:szCs w:val="22"/>
                <w:lang w:eastAsia="sl-SI"/>
              </w:rPr>
              <w:t>promo</w:t>
            </w:r>
            <w:proofErr w:type="spellEnd"/>
            <w:r w:rsidRPr="000F5CE9">
              <w:rPr>
                <w:rFonts w:ascii="Calibri" w:eastAsia="Times New Roman" w:hAnsi="Calibri" w:cs="Calibri"/>
                <w:color w:val="000000"/>
                <w:sz w:val="22"/>
                <w:szCs w:val="22"/>
                <w:lang w:eastAsia="sl-SI"/>
              </w:rPr>
              <w:t xml:space="preserve"> kampanja, Katalog regijskih izdelkov Zeleni kras </w:t>
            </w:r>
          </w:p>
        </w:tc>
      </w:tr>
      <w:tr w:rsidR="000F5CE9" w:rsidRPr="000F5CE9" w14:paraId="2F9FB3A4"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1C2B4544"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Operativne aktivnosti RDO</w:t>
            </w:r>
          </w:p>
        </w:tc>
        <w:tc>
          <w:tcPr>
            <w:tcW w:w="1905" w:type="dxa"/>
            <w:tcBorders>
              <w:top w:val="nil"/>
              <w:left w:val="nil"/>
              <w:bottom w:val="single" w:sz="4" w:space="0" w:color="auto"/>
              <w:right w:val="single" w:sz="8" w:space="0" w:color="auto"/>
            </w:tcBorders>
            <w:noWrap/>
            <w:vAlign w:val="bottom"/>
            <w:hideMark/>
          </w:tcPr>
          <w:p w14:paraId="430D073D"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30.000,00 €</w:t>
            </w:r>
          </w:p>
        </w:tc>
        <w:tc>
          <w:tcPr>
            <w:tcW w:w="5743" w:type="dxa"/>
            <w:tcBorders>
              <w:top w:val="nil"/>
              <w:left w:val="nil"/>
              <w:bottom w:val="single" w:sz="4" w:space="0" w:color="auto"/>
              <w:right w:val="single" w:sz="8" w:space="0" w:color="auto"/>
            </w:tcBorders>
            <w:noWrap/>
            <w:vAlign w:val="bottom"/>
            <w:hideMark/>
          </w:tcPr>
          <w:p w14:paraId="65DB7837"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 xml:space="preserve">Borza, kulinarični dogodki, </w:t>
            </w:r>
          </w:p>
        </w:tc>
      </w:tr>
      <w:tr w:rsidR="000F5CE9" w:rsidRPr="000F5CE9" w14:paraId="26BB3EF7"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1CBB765E"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Lastni delež v EU in NACIONALNIH PROJEKTIH</w:t>
            </w:r>
          </w:p>
        </w:tc>
        <w:tc>
          <w:tcPr>
            <w:tcW w:w="1905" w:type="dxa"/>
            <w:tcBorders>
              <w:top w:val="nil"/>
              <w:left w:val="nil"/>
              <w:bottom w:val="single" w:sz="4" w:space="0" w:color="auto"/>
              <w:right w:val="single" w:sz="8" w:space="0" w:color="auto"/>
            </w:tcBorders>
            <w:noWrap/>
            <w:vAlign w:val="bottom"/>
            <w:hideMark/>
          </w:tcPr>
          <w:p w14:paraId="5EB8BB2E"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61.000,00 €</w:t>
            </w:r>
          </w:p>
        </w:tc>
        <w:tc>
          <w:tcPr>
            <w:tcW w:w="5743" w:type="dxa"/>
            <w:tcBorders>
              <w:top w:val="nil"/>
              <w:left w:val="nil"/>
              <w:bottom w:val="single" w:sz="4" w:space="0" w:color="auto"/>
              <w:right w:val="single" w:sz="8" w:space="0" w:color="auto"/>
            </w:tcBorders>
            <w:noWrap/>
            <w:vAlign w:val="bottom"/>
            <w:hideMark/>
          </w:tcPr>
          <w:p w14:paraId="6FF1B50A"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DDV, 10-20% sofinanciranje</w:t>
            </w:r>
          </w:p>
        </w:tc>
      </w:tr>
      <w:tr w:rsidR="000F5CE9" w:rsidRPr="000F5CE9" w14:paraId="0CF3AF56" w14:textId="77777777" w:rsidTr="000F5CE9">
        <w:trPr>
          <w:trHeight w:val="594"/>
        </w:trPr>
        <w:tc>
          <w:tcPr>
            <w:tcW w:w="2480" w:type="dxa"/>
            <w:tcBorders>
              <w:top w:val="nil"/>
              <w:left w:val="single" w:sz="8" w:space="0" w:color="auto"/>
              <w:bottom w:val="single" w:sz="4" w:space="0" w:color="auto"/>
              <w:right w:val="single" w:sz="8" w:space="0" w:color="auto"/>
            </w:tcBorders>
            <w:noWrap/>
            <w:vAlign w:val="bottom"/>
            <w:hideMark/>
          </w:tcPr>
          <w:p w14:paraId="786B46CB" w14:textId="77777777"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Turistična agencija Zeleni kras</w:t>
            </w:r>
          </w:p>
        </w:tc>
        <w:tc>
          <w:tcPr>
            <w:tcW w:w="1905" w:type="dxa"/>
            <w:tcBorders>
              <w:top w:val="nil"/>
              <w:left w:val="nil"/>
              <w:bottom w:val="single" w:sz="4" w:space="0" w:color="auto"/>
              <w:right w:val="single" w:sz="8" w:space="0" w:color="auto"/>
            </w:tcBorders>
            <w:noWrap/>
            <w:vAlign w:val="bottom"/>
            <w:hideMark/>
          </w:tcPr>
          <w:p w14:paraId="4687DB5F" w14:textId="77777777" w:rsidR="000F5CE9" w:rsidRPr="000F5CE9" w:rsidRDefault="000F5CE9" w:rsidP="000F5CE9">
            <w:pPr>
              <w:jc w:val="right"/>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4.700,00 €</w:t>
            </w:r>
          </w:p>
        </w:tc>
        <w:tc>
          <w:tcPr>
            <w:tcW w:w="5743" w:type="dxa"/>
            <w:tcBorders>
              <w:top w:val="nil"/>
              <w:left w:val="nil"/>
              <w:bottom w:val="single" w:sz="4" w:space="0" w:color="auto"/>
              <w:right w:val="single" w:sz="8" w:space="0" w:color="auto"/>
            </w:tcBorders>
            <w:noWrap/>
            <w:vAlign w:val="bottom"/>
            <w:hideMark/>
          </w:tcPr>
          <w:p w14:paraId="64F7AEA4" w14:textId="5365EFC9" w:rsidR="000F5CE9" w:rsidRPr="000F5CE9" w:rsidRDefault="000F5CE9" w:rsidP="000F5CE9">
            <w:pPr>
              <w:rPr>
                <w:rFonts w:ascii="Calibri" w:eastAsia="Times New Roman" w:hAnsi="Calibri" w:cs="Calibri"/>
                <w:color w:val="000000"/>
                <w:sz w:val="22"/>
                <w:szCs w:val="22"/>
                <w:lang w:eastAsia="sl-SI"/>
              </w:rPr>
            </w:pPr>
            <w:r w:rsidRPr="000F5CE9">
              <w:rPr>
                <w:rFonts w:ascii="Calibri" w:eastAsia="Times New Roman" w:hAnsi="Calibri" w:cs="Calibri"/>
                <w:color w:val="000000"/>
                <w:sz w:val="22"/>
                <w:szCs w:val="22"/>
                <w:lang w:eastAsia="sl-SI"/>
              </w:rPr>
              <w:t xml:space="preserve">Plačila lokalnim </w:t>
            </w:r>
            <w:r w:rsidRPr="000F5CE9">
              <w:rPr>
                <w:rFonts w:ascii="Calibri" w:eastAsia="Times New Roman" w:hAnsi="Calibri" w:cs="Calibri"/>
                <w:color w:val="000000"/>
                <w:sz w:val="22"/>
                <w:szCs w:val="22"/>
                <w:lang w:eastAsia="sl-SI"/>
              </w:rPr>
              <w:t>turističnim</w:t>
            </w:r>
            <w:r w:rsidRPr="000F5CE9">
              <w:rPr>
                <w:rFonts w:ascii="Calibri" w:eastAsia="Times New Roman" w:hAnsi="Calibri" w:cs="Calibri"/>
                <w:color w:val="000000"/>
                <w:sz w:val="22"/>
                <w:szCs w:val="22"/>
                <w:lang w:eastAsia="sl-SI"/>
              </w:rPr>
              <w:t xml:space="preserve"> ponudnikom (nastanitve, vodniki, vstopnine)</w:t>
            </w:r>
          </w:p>
        </w:tc>
      </w:tr>
      <w:tr w:rsidR="000F5CE9" w:rsidRPr="000F5CE9" w14:paraId="02C289BA" w14:textId="77777777" w:rsidTr="000F5CE9">
        <w:trPr>
          <w:trHeight w:val="624"/>
        </w:trPr>
        <w:tc>
          <w:tcPr>
            <w:tcW w:w="2480" w:type="dxa"/>
            <w:tcBorders>
              <w:top w:val="nil"/>
              <w:left w:val="single" w:sz="8" w:space="0" w:color="auto"/>
              <w:bottom w:val="single" w:sz="8" w:space="0" w:color="auto"/>
              <w:right w:val="single" w:sz="8" w:space="0" w:color="auto"/>
            </w:tcBorders>
            <w:noWrap/>
            <w:vAlign w:val="bottom"/>
            <w:hideMark/>
          </w:tcPr>
          <w:p w14:paraId="7B9A1CFA"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SKUPAJ</w:t>
            </w:r>
          </w:p>
        </w:tc>
        <w:tc>
          <w:tcPr>
            <w:tcW w:w="1905" w:type="dxa"/>
            <w:tcBorders>
              <w:top w:val="nil"/>
              <w:left w:val="nil"/>
              <w:bottom w:val="single" w:sz="8" w:space="0" w:color="auto"/>
              <w:right w:val="single" w:sz="8" w:space="0" w:color="auto"/>
            </w:tcBorders>
            <w:noWrap/>
            <w:vAlign w:val="bottom"/>
            <w:hideMark/>
          </w:tcPr>
          <w:p w14:paraId="62569F80" w14:textId="77777777" w:rsidR="000F5CE9" w:rsidRPr="000F5CE9" w:rsidRDefault="000F5CE9" w:rsidP="000F5CE9">
            <w:pPr>
              <w:jc w:val="right"/>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345.700,00 €</w:t>
            </w:r>
          </w:p>
        </w:tc>
        <w:tc>
          <w:tcPr>
            <w:tcW w:w="5743" w:type="dxa"/>
            <w:tcBorders>
              <w:top w:val="nil"/>
              <w:left w:val="nil"/>
              <w:bottom w:val="single" w:sz="8" w:space="0" w:color="auto"/>
              <w:right w:val="single" w:sz="8" w:space="0" w:color="auto"/>
            </w:tcBorders>
            <w:noWrap/>
            <w:vAlign w:val="bottom"/>
            <w:hideMark/>
          </w:tcPr>
          <w:p w14:paraId="3031D4EE" w14:textId="77777777" w:rsidR="000F5CE9" w:rsidRPr="000F5CE9" w:rsidRDefault="000F5CE9" w:rsidP="000F5CE9">
            <w:pPr>
              <w:rPr>
                <w:rFonts w:ascii="Calibri" w:eastAsia="Times New Roman" w:hAnsi="Calibri" w:cs="Calibri"/>
                <w:b/>
                <w:bCs/>
                <w:color w:val="000000"/>
                <w:sz w:val="22"/>
                <w:szCs w:val="22"/>
                <w:lang w:eastAsia="sl-SI"/>
              </w:rPr>
            </w:pPr>
            <w:r w:rsidRPr="000F5CE9">
              <w:rPr>
                <w:rFonts w:ascii="Calibri" w:eastAsia="Times New Roman" w:hAnsi="Calibri" w:cs="Calibri"/>
                <w:b/>
                <w:bCs/>
                <w:color w:val="000000"/>
                <w:sz w:val="22"/>
                <w:szCs w:val="22"/>
                <w:lang w:eastAsia="sl-SI"/>
              </w:rPr>
              <w:t> </w:t>
            </w:r>
          </w:p>
        </w:tc>
      </w:tr>
    </w:tbl>
    <w:p w14:paraId="68C0DEDE" w14:textId="77777777" w:rsidR="000F5CE9" w:rsidRPr="00A71EC0" w:rsidRDefault="000F5CE9" w:rsidP="00A71EC0">
      <w:pPr>
        <w:spacing w:before="240" w:after="240" w:line="276" w:lineRule="auto"/>
        <w:ind w:right="1134"/>
        <w:jc w:val="both"/>
        <w:rPr>
          <w:rFonts w:ascii="Franklin Gothic Book" w:hAnsi="Franklin Gothic Book"/>
          <w:sz w:val="24"/>
          <w:szCs w:val="24"/>
        </w:rPr>
      </w:pPr>
    </w:p>
    <w:sectPr w:rsidR="000F5CE9" w:rsidRPr="00A71EC0" w:rsidSect="009C0FD6">
      <w:headerReference w:type="default" r:id="rId12"/>
      <w:footerReference w:type="default" r:id="rId13"/>
      <w:pgSz w:w="11900" w:h="16840"/>
      <w:pgMar w:top="1702" w:right="1127" w:bottom="1440"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2A38" w14:textId="77777777" w:rsidR="007D65B5" w:rsidRDefault="007D65B5" w:rsidP="00FB7227">
      <w:r>
        <w:separator/>
      </w:r>
    </w:p>
  </w:endnote>
  <w:endnote w:type="continuationSeparator" w:id="0">
    <w:p w14:paraId="5AFA8103" w14:textId="77777777" w:rsidR="007D65B5" w:rsidRDefault="007D65B5" w:rsidP="00FB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 w:name="Regular Brush">
    <w:altName w:val="Trebuchet MS"/>
    <w:panose1 w:val="02000500000000000000"/>
    <w:charset w:val="00"/>
    <w:family w:val="modern"/>
    <w:notTrueType/>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BC6E" w14:textId="77777777" w:rsidR="00FB7227" w:rsidRDefault="009C0FD6" w:rsidP="00FB7227">
    <w:pPr>
      <w:pStyle w:val="Noga"/>
      <w:ind w:hanging="1134"/>
    </w:pPr>
    <w:r>
      <w:rPr>
        <w:noProof/>
      </w:rPr>
      <w:drawing>
        <wp:inline distT="0" distB="0" distL="0" distR="0" wp14:anchorId="5A1150BA" wp14:editId="6552CE0E">
          <wp:extent cx="7578090" cy="68735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0351" cy="6875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51590" w14:textId="77777777" w:rsidR="007D65B5" w:rsidRDefault="007D65B5" w:rsidP="00FB7227">
      <w:r>
        <w:separator/>
      </w:r>
    </w:p>
  </w:footnote>
  <w:footnote w:type="continuationSeparator" w:id="0">
    <w:p w14:paraId="5492E8F0" w14:textId="77777777" w:rsidR="007D65B5" w:rsidRDefault="007D65B5" w:rsidP="00FB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5F00" w14:textId="77777777" w:rsidR="00FB7227" w:rsidRDefault="009C0FD6" w:rsidP="009C0FD6">
    <w:pPr>
      <w:pStyle w:val="Glava"/>
      <w:ind w:hanging="1134"/>
    </w:pPr>
    <w:r>
      <w:rPr>
        <w:noProof/>
      </w:rPr>
      <w:drawing>
        <wp:inline distT="0" distB="0" distL="0" distR="0" wp14:anchorId="0BCC7344" wp14:editId="3D6EADE0">
          <wp:extent cx="7578090" cy="755454"/>
          <wp:effectExtent l="0" t="0" r="0" b="698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4999" cy="7561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71A"/>
    <w:multiLevelType w:val="multilevel"/>
    <w:tmpl w:val="229C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117CB"/>
    <w:multiLevelType w:val="multilevel"/>
    <w:tmpl w:val="EC92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B6B11"/>
    <w:multiLevelType w:val="multilevel"/>
    <w:tmpl w:val="52DE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E3BB5"/>
    <w:multiLevelType w:val="multilevel"/>
    <w:tmpl w:val="9BA0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A7884"/>
    <w:multiLevelType w:val="multilevel"/>
    <w:tmpl w:val="8450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E7DC8"/>
    <w:multiLevelType w:val="hybridMultilevel"/>
    <w:tmpl w:val="B598F6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5E2940"/>
    <w:multiLevelType w:val="multilevel"/>
    <w:tmpl w:val="F5E275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ranklin Gothic Book" w:eastAsiaTheme="minorEastAsia" w:hAnsi="Franklin Gothic Book"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8034A"/>
    <w:multiLevelType w:val="multilevel"/>
    <w:tmpl w:val="C7EC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731AD5"/>
    <w:multiLevelType w:val="hybridMultilevel"/>
    <w:tmpl w:val="386871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0223E52"/>
    <w:multiLevelType w:val="hybridMultilevel"/>
    <w:tmpl w:val="12D82A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4AB37C9"/>
    <w:multiLevelType w:val="hybridMultilevel"/>
    <w:tmpl w:val="A0A2EA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BE0D86"/>
    <w:multiLevelType w:val="hybridMultilevel"/>
    <w:tmpl w:val="022A5D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00F3317"/>
    <w:multiLevelType w:val="hybridMultilevel"/>
    <w:tmpl w:val="8F3EBA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E241CB"/>
    <w:multiLevelType w:val="multilevel"/>
    <w:tmpl w:val="7186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635637"/>
    <w:multiLevelType w:val="hybridMultilevel"/>
    <w:tmpl w:val="A38256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728133F"/>
    <w:multiLevelType w:val="multilevel"/>
    <w:tmpl w:val="F5C2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666248"/>
    <w:multiLevelType w:val="multilevel"/>
    <w:tmpl w:val="7532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522CCA"/>
    <w:multiLevelType w:val="hybridMultilevel"/>
    <w:tmpl w:val="51F8EE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87E13E3"/>
    <w:multiLevelType w:val="multilevel"/>
    <w:tmpl w:val="2226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8E79C0"/>
    <w:multiLevelType w:val="multilevel"/>
    <w:tmpl w:val="00A4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5472C0"/>
    <w:multiLevelType w:val="multilevel"/>
    <w:tmpl w:val="0B56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9B4D2C"/>
    <w:multiLevelType w:val="multilevel"/>
    <w:tmpl w:val="93C6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470130"/>
    <w:multiLevelType w:val="hybridMultilevel"/>
    <w:tmpl w:val="F59633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481DD1"/>
    <w:multiLevelType w:val="multilevel"/>
    <w:tmpl w:val="2AD6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CF25C1"/>
    <w:multiLevelType w:val="hybridMultilevel"/>
    <w:tmpl w:val="3E5E2D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53205A0"/>
    <w:multiLevelType w:val="hybridMultilevel"/>
    <w:tmpl w:val="E7322C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B21620"/>
    <w:multiLevelType w:val="multilevel"/>
    <w:tmpl w:val="FAE4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54C1B"/>
    <w:multiLevelType w:val="multilevel"/>
    <w:tmpl w:val="BABE9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F62C5C"/>
    <w:multiLevelType w:val="multilevel"/>
    <w:tmpl w:val="DDE2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7C48F0"/>
    <w:multiLevelType w:val="hybridMultilevel"/>
    <w:tmpl w:val="8EDE7A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664D99"/>
    <w:multiLevelType w:val="multilevel"/>
    <w:tmpl w:val="54DC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0F21B4"/>
    <w:multiLevelType w:val="multilevel"/>
    <w:tmpl w:val="6ABE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623842"/>
    <w:multiLevelType w:val="multilevel"/>
    <w:tmpl w:val="0390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CC020E"/>
    <w:multiLevelType w:val="multilevel"/>
    <w:tmpl w:val="0BF6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8E11A5"/>
    <w:multiLevelType w:val="multilevel"/>
    <w:tmpl w:val="4516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5813074">
    <w:abstractNumId w:val="6"/>
  </w:num>
  <w:num w:numId="2" w16cid:durableId="1066414191">
    <w:abstractNumId w:val="21"/>
  </w:num>
  <w:num w:numId="3" w16cid:durableId="2091536246">
    <w:abstractNumId w:val="8"/>
  </w:num>
  <w:num w:numId="4" w16cid:durableId="2031446892">
    <w:abstractNumId w:val="25"/>
  </w:num>
  <w:num w:numId="5" w16cid:durableId="507714782">
    <w:abstractNumId w:val="5"/>
  </w:num>
  <w:num w:numId="6" w16cid:durableId="252128753">
    <w:abstractNumId w:val="11"/>
  </w:num>
  <w:num w:numId="7" w16cid:durableId="1104616870">
    <w:abstractNumId w:val="9"/>
  </w:num>
  <w:num w:numId="8" w16cid:durableId="1223826772">
    <w:abstractNumId w:val="0"/>
  </w:num>
  <w:num w:numId="9" w16cid:durableId="31811917">
    <w:abstractNumId w:val="26"/>
  </w:num>
  <w:num w:numId="10" w16cid:durableId="1888031869">
    <w:abstractNumId w:val="3"/>
  </w:num>
  <w:num w:numId="11" w16cid:durableId="1636570028">
    <w:abstractNumId w:val="16"/>
  </w:num>
  <w:num w:numId="12" w16cid:durableId="1729576029">
    <w:abstractNumId w:val="29"/>
  </w:num>
  <w:num w:numId="13" w16cid:durableId="409624094">
    <w:abstractNumId w:val="22"/>
  </w:num>
  <w:num w:numId="14" w16cid:durableId="224685497">
    <w:abstractNumId w:val="23"/>
  </w:num>
  <w:num w:numId="15" w16cid:durableId="1429038822">
    <w:abstractNumId w:val="27"/>
  </w:num>
  <w:num w:numId="16" w16cid:durableId="1162964809">
    <w:abstractNumId w:val="18"/>
  </w:num>
  <w:num w:numId="17" w16cid:durableId="321007166">
    <w:abstractNumId w:val="12"/>
  </w:num>
  <w:num w:numId="18" w16cid:durableId="1944146475">
    <w:abstractNumId w:val="30"/>
  </w:num>
  <w:num w:numId="19" w16cid:durableId="604505266">
    <w:abstractNumId w:val="31"/>
  </w:num>
  <w:num w:numId="20" w16cid:durableId="366217800">
    <w:abstractNumId w:val="14"/>
  </w:num>
  <w:num w:numId="21" w16cid:durableId="1608149638">
    <w:abstractNumId w:val="17"/>
  </w:num>
  <w:num w:numId="22" w16cid:durableId="1400202843">
    <w:abstractNumId w:val="10"/>
  </w:num>
  <w:num w:numId="23" w16cid:durableId="250822879">
    <w:abstractNumId w:val="20"/>
  </w:num>
  <w:num w:numId="24" w16cid:durableId="125780406">
    <w:abstractNumId w:val="34"/>
  </w:num>
  <w:num w:numId="25" w16cid:durableId="1241597077">
    <w:abstractNumId w:val="7"/>
  </w:num>
  <w:num w:numId="26" w16cid:durableId="1313027603">
    <w:abstractNumId w:val="1"/>
  </w:num>
  <w:num w:numId="27" w16cid:durableId="1620992811">
    <w:abstractNumId w:val="15"/>
  </w:num>
  <w:num w:numId="28" w16cid:durableId="1005010407">
    <w:abstractNumId w:val="33"/>
  </w:num>
  <w:num w:numId="29" w16cid:durableId="622882858">
    <w:abstractNumId w:val="19"/>
  </w:num>
  <w:num w:numId="30" w16cid:durableId="1681079592">
    <w:abstractNumId w:val="13"/>
  </w:num>
  <w:num w:numId="31" w16cid:durableId="1959872352">
    <w:abstractNumId w:val="28"/>
  </w:num>
  <w:num w:numId="32" w16cid:durableId="2007857746">
    <w:abstractNumId w:val="32"/>
  </w:num>
  <w:num w:numId="33" w16cid:durableId="980772339">
    <w:abstractNumId w:val="24"/>
  </w:num>
  <w:num w:numId="34" w16cid:durableId="545680158">
    <w:abstractNumId w:val="2"/>
  </w:num>
  <w:num w:numId="35" w16cid:durableId="1854492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72E"/>
    <w:rsid w:val="00017F7D"/>
    <w:rsid w:val="000425E7"/>
    <w:rsid w:val="000503D2"/>
    <w:rsid w:val="0009228E"/>
    <w:rsid w:val="000D2D9F"/>
    <w:rsid w:val="000F39D0"/>
    <w:rsid w:val="000F5CE9"/>
    <w:rsid w:val="001320D0"/>
    <w:rsid w:val="0016707F"/>
    <w:rsid w:val="001913C2"/>
    <w:rsid w:val="00204875"/>
    <w:rsid w:val="00247909"/>
    <w:rsid w:val="002C61D3"/>
    <w:rsid w:val="002D27F2"/>
    <w:rsid w:val="002E7EE8"/>
    <w:rsid w:val="00320254"/>
    <w:rsid w:val="0038675A"/>
    <w:rsid w:val="00392716"/>
    <w:rsid w:val="00435615"/>
    <w:rsid w:val="00482665"/>
    <w:rsid w:val="004D2EB9"/>
    <w:rsid w:val="0051759F"/>
    <w:rsid w:val="00532022"/>
    <w:rsid w:val="005445FE"/>
    <w:rsid w:val="005D0124"/>
    <w:rsid w:val="00603735"/>
    <w:rsid w:val="00604CD1"/>
    <w:rsid w:val="00614A4E"/>
    <w:rsid w:val="006154C1"/>
    <w:rsid w:val="00637E18"/>
    <w:rsid w:val="00640FAC"/>
    <w:rsid w:val="006658AB"/>
    <w:rsid w:val="006B0D38"/>
    <w:rsid w:val="006C4B64"/>
    <w:rsid w:val="006C4E43"/>
    <w:rsid w:val="006E672E"/>
    <w:rsid w:val="007044C6"/>
    <w:rsid w:val="00714FA3"/>
    <w:rsid w:val="00725714"/>
    <w:rsid w:val="0073454A"/>
    <w:rsid w:val="00753A34"/>
    <w:rsid w:val="00772F20"/>
    <w:rsid w:val="007B6092"/>
    <w:rsid w:val="007D5917"/>
    <w:rsid w:val="007D65B5"/>
    <w:rsid w:val="00800173"/>
    <w:rsid w:val="008073E4"/>
    <w:rsid w:val="0082493D"/>
    <w:rsid w:val="008363AA"/>
    <w:rsid w:val="0084482F"/>
    <w:rsid w:val="0087233F"/>
    <w:rsid w:val="00875A7C"/>
    <w:rsid w:val="0087774C"/>
    <w:rsid w:val="00891068"/>
    <w:rsid w:val="00895B75"/>
    <w:rsid w:val="008B1B53"/>
    <w:rsid w:val="008B36FA"/>
    <w:rsid w:val="008C1CD4"/>
    <w:rsid w:val="00955135"/>
    <w:rsid w:val="009859B5"/>
    <w:rsid w:val="009A0BE1"/>
    <w:rsid w:val="009B43EA"/>
    <w:rsid w:val="009B47EB"/>
    <w:rsid w:val="009B590B"/>
    <w:rsid w:val="009B7167"/>
    <w:rsid w:val="009C0FD6"/>
    <w:rsid w:val="009E101F"/>
    <w:rsid w:val="00A12C13"/>
    <w:rsid w:val="00A15B60"/>
    <w:rsid w:val="00A527CF"/>
    <w:rsid w:val="00A5668C"/>
    <w:rsid w:val="00A65D1C"/>
    <w:rsid w:val="00A7192D"/>
    <w:rsid w:val="00A71EC0"/>
    <w:rsid w:val="00AC5E7E"/>
    <w:rsid w:val="00C31BAF"/>
    <w:rsid w:val="00CB0C8C"/>
    <w:rsid w:val="00CC5488"/>
    <w:rsid w:val="00CD7C52"/>
    <w:rsid w:val="00CF11CF"/>
    <w:rsid w:val="00D31E62"/>
    <w:rsid w:val="00D35600"/>
    <w:rsid w:val="00D35C77"/>
    <w:rsid w:val="00D477FD"/>
    <w:rsid w:val="00DA0D9D"/>
    <w:rsid w:val="00DA5C78"/>
    <w:rsid w:val="00DB64FD"/>
    <w:rsid w:val="00E36AC6"/>
    <w:rsid w:val="00E5138C"/>
    <w:rsid w:val="00E55824"/>
    <w:rsid w:val="00EF36CA"/>
    <w:rsid w:val="00F1378F"/>
    <w:rsid w:val="00F13EB5"/>
    <w:rsid w:val="00F56E14"/>
    <w:rsid w:val="00F71EF5"/>
    <w:rsid w:val="00F75DAE"/>
    <w:rsid w:val="00F81113"/>
    <w:rsid w:val="00F91551"/>
    <w:rsid w:val="00FA3A13"/>
    <w:rsid w:val="00FB6A8D"/>
    <w:rsid w:val="00FB7227"/>
    <w:rsid w:val="00FC0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EBDA8A"/>
  <w14:defaultImageDpi w14:val="300"/>
  <w15:docId w15:val="{D0665509-6370-4082-B275-8B93E780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37E18"/>
    <w:rPr>
      <w:lang w:val="sl-SI"/>
    </w:rPr>
  </w:style>
  <w:style w:type="paragraph" w:styleId="Naslov1">
    <w:name w:val="heading 1"/>
    <w:basedOn w:val="Navaden"/>
    <w:next w:val="Navaden"/>
    <w:link w:val="Naslov1Znak"/>
    <w:uiPriority w:val="9"/>
    <w:qFormat/>
    <w:rsid w:val="0043561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435615"/>
    <w:pPr>
      <w:keepNext/>
      <w:keepLines/>
      <w:spacing w:before="320" w:after="120" w:line="276" w:lineRule="auto"/>
      <w:jc w:val="right"/>
      <w:outlineLvl w:val="1"/>
    </w:pPr>
    <w:rPr>
      <w:rFonts w:asciiTheme="majorHAnsi" w:eastAsiaTheme="majorEastAsia" w:hAnsiTheme="majorHAnsi" w:cstheme="majorBidi"/>
      <w:b/>
      <w:bCs/>
      <w:color w:val="1B6A5B"/>
      <w:sz w:val="36"/>
      <w:szCs w:val="26"/>
      <w:lang w:val="en-US"/>
    </w:rPr>
  </w:style>
  <w:style w:type="paragraph" w:styleId="Naslov3">
    <w:name w:val="heading 3"/>
    <w:basedOn w:val="Navaden"/>
    <w:next w:val="Navaden"/>
    <w:link w:val="Naslov3Znak"/>
    <w:uiPriority w:val="9"/>
    <w:unhideWhenUsed/>
    <w:qFormat/>
    <w:rsid w:val="00435615"/>
    <w:pPr>
      <w:keepNext/>
      <w:keepLines/>
      <w:spacing w:before="200" w:line="276" w:lineRule="auto"/>
      <w:jc w:val="right"/>
      <w:outlineLvl w:val="2"/>
    </w:pPr>
    <w:rPr>
      <w:rFonts w:asciiTheme="majorHAnsi" w:eastAsiaTheme="majorEastAsia" w:hAnsiTheme="majorHAnsi" w:cstheme="majorBidi"/>
      <w:b/>
      <w:bCs/>
      <w:color w:val="53BE94"/>
      <w:sz w:val="28"/>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B7227"/>
    <w:pPr>
      <w:tabs>
        <w:tab w:val="center" w:pos="4320"/>
        <w:tab w:val="right" w:pos="8640"/>
      </w:tabs>
    </w:pPr>
  </w:style>
  <w:style w:type="character" w:customStyle="1" w:styleId="GlavaZnak">
    <w:name w:val="Glava Znak"/>
    <w:basedOn w:val="Privzetapisavaodstavka"/>
    <w:link w:val="Glava"/>
    <w:uiPriority w:val="99"/>
    <w:rsid w:val="00FB7227"/>
  </w:style>
  <w:style w:type="paragraph" w:styleId="Noga">
    <w:name w:val="footer"/>
    <w:basedOn w:val="Navaden"/>
    <w:link w:val="NogaZnak"/>
    <w:uiPriority w:val="99"/>
    <w:unhideWhenUsed/>
    <w:rsid w:val="00FB7227"/>
    <w:pPr>
      <w:tabs>
        <w:tab w:val="center" w:pos="4320"/>
        <w:tab w:val="right" w:pos="8640"/>
      </w:tabs>
    </w:pPr>
  </w:style>
  <w:style w:type="character" w:customStyle="1" w:styleId="NogaZnak">
    <w:name w:val="Noga Znak"/>
    <w:basedOn w:val="Privzetapisavaodstavka"/>
    <w:link w:val="Noga"/>
    <w:uiPriority w:val="99"/>
    <w:rsid w:val="00FB7227"/>
  </w:style>
  <w:style w:type="paragraph" w:styleId="Besedilooblaka">
    <w:name w:val="Balloon Text"/>
    <w:basedOn w:val="Navaden"/>
    <w:link w:val="BesedilooblakaZnak"/>
    <w:uiPriority w:val="99"/>
    <w:semiHidden/>
    <w:unhideWhenUsed/>
    <w:rsid w:val="00FB7227"/>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FB7227"/>
    <w:rPr>
      <w:rFonts w:ascii="Lucida Grande" w:hAnsi="Lucida Grande" w:cs="Lucida Grande"/>
      <w:sz w:val="18"/>
      <w:szCs w:val="18"/>
    </w:rPr>
  </w:style>
  <w:style w:type="character" w:styleId="Hiperpovezava">
    <w:name w:val="Hyperlink"/>
    <w:basedOn w:val="Privzetapisavaodstavka"/>
    <w:uiPriority w:val="99"/>
    <w:unhideWhenUsed/>
    <w:rsid w:val="008C1CD4"/>
    <w:rPr>
      <w:color w:val="0000FF" w:themeColor="hyperlink"/>
      <w:u w:val="single"/>
    </w:rPr>
  </w:style>
  <w:style w:type="character" w:styleId="Nerazreenaomemba">
    <w:name w:val="Unresolved Mention"/>
    <w:basedOn w:val="Privzetapisavaodstavka"/>
    <w:uiPriority w:val="99"/>
    <w:semiHidden/>
    <w:unhideWhenUsed/>
    <w:rsid w:val="008C1CD4"/>
    <w:rPr>
      <w:color w:val="605E5C"/>
      <w:shd w:val="clear" w:color="auto" w:fill="E1DFDD"/>
    </w:rPr>
  </w:style>
  <w:style w:type="character" w:customStyle="1" w:styleId="Naslov2Znak">
    <w:name w:val="Naslov 2 Znak"/>
    <w:basedOn w:val="Privzetapisavaodstavka"/>
    <w:link w:val="Naslov2"/>
    <w:uiPriority w:val="9"/>
    <w:rsid w:val="00435615"/>
    <w:rPr>
      <w:rFonts w:asciiTheme="majorHAnsi" w:eastAsiaTheme="majorEastAsia" w:hAnsiTheme="majorHAnsi" w:cstheme="majorBidi"/>
      <w:b/>
      <w:bCs/>
      <w:color w:val="1B6A5B"/>
      <w:sz w:val="36"/>
      <w:szCs w:val="26"/>
    </w:rPr>
  </w:style>
  <w:style w:type="character" w:customStyle="1" w:styleId="Naslov3Znak">
    <w:name w:val="Naslov 3 Znak"/>
    <w:basedOn w:val="Privzetapisavaodstavka"/>
    <w:link w:val="Naslov3"/>
    <w:uiPriority w:val="9"/>
    <w:rsid w:val="00435615"/>
    <w:rPr>
      <w:rFonts w:asciiTheme="majorHAnsi" w:eastAsiaTheme="majorEastAsia" w:hAnsiTheme="majorHAnsi" w:cstheme="majorBidi"/>
      <w:b/>
      <w:bCs/>
      <w:color w:val="53BE94"/>
      <w:sz w:val="28"/>
      <w:szCs w:val="22"/>
    </w:rPr>
  </w:style>
  <w:style w:type="paragraph" w:styleId="Odstavekseznama">
    <w:name w:val="List Paragraph"/>
    <w:basedOn w:val="Navaden"/>
    <w:uiPriority w:val="34"/>
    <w:qFormat/>
    <w:rsid w:val="00435615"/>
    <w:pPr>
      <w:spacing w:after="200" w:line="276" w:lineRule="auto"/>
      <w:ind w:left="720"/>
      <w:contextualSpacing/>
    </w:pPr>
    <w:rPr>
      <w:rFonts w:asciiTheme="minorHAnsi" w:hAnsiTheme="minorHAnsi" w:cstheme="minorBidi"/>
      <w:sz w:val="22"/>
      <w:szCs w:val="22"/>
      <w:lang w:val="en-US"/>
    </w:rPr>
  </w:style>
  <w:style w:type="character" w:customStyle="1" w:styleId="Naslov1Znak">
    <w:name w:val="Naslov 1 Znak"/>
    <w:basedOn w:val="Privzetapisavaodstavka"/>
    <w:link w:val="Naslov1"/>
    <w:uiPriority w:val="9"/>
    <w:rsid w:val="00435615"/>
    <w:rPr>
      <w:rFonts w:asciiTheme="majorHAnsi" w:eastAsiaTheme="majorEastAsia" w:hAnsiTheme="majorHAnsi" w:cstheme="majorBidi"/>
      <w:color w:val="365F91" w:themeColor="accent1" w:themeShade="BF"/>
      <w:sz w:val="32"/>
      <w:szCs w:val="32"/>
      <w:lang w:val="sl-SI"/>
    </w:rPr>
  </w:style>
  <w:style w:type="paragraph" w:styleId="NaslovTOC">
    <w:name w:val="TOC Heading"/>
    <w:basedOn w:val="Naslov1"/>
    <w:next w:val="Navaden"/>
    <w:uiPriority w:val="39"/>
    <w:unhideWhenUsed/>
    <w:qFormat/>
    <w:rsid w:val="00435615"/>
    <w:pPr>
      <w:spacing w:before="480" w:line="276" w:lineRule="auto"/>
      <w:outlineLvl w:val="9"/>
    </w:pPr>
    <w:rPr>
      <w:b/>
      <w:bCs/>
      <w:sz w:val="28"/>
      <w:szCs w:val="28"/>
      <w:lang w:val="en-US"/>
    </w:rPr>
  </w:style>
  <w:style w:type="paragraph" w:styleId="Kazalovsebine2">
    <w:name w:val="toc 2"/>
    <w:basedOn w:val="Navaden"/>
    <w:next w:val="Navaden"/>
    <w:autoRedefine/>
    <w:uiPriority w:val="39"/>
    <w:unhideWhenUsed/>
    <w:rsid w:val="00435615"/>
    <w:pPr>
      <w:tabs>
        <w:tab w:val="right" w:leader="dot" w:pos="8630"/>
      </w:tabs>
      <w:spacing w:after="100" w:line="259" w:lineRule="auto"/>
      <w:ind w:left="220"/>
    </w:pPr>
    <w:rPr>
      <w:rFonts w:ascii="Franklin Gothic Book" w:hAnsi="Franklin Gothic Book" w:cs="Times New Roman"/>
      <w:b/>
      <w:bCs/>
      <w:noProof/>
      <w:sz w:val="22"/>
      <w:szCs w:val="22"/>
      <w:lang w:eastAsia="sl-SI"/>
    </w:rPr>
  </w:style>
  <w:style w:type="paragraph" w:styleId="Kazalovsebine3">
    <w:name w:val="toc 3"/>
    <w:basedOn w:val="Navaden"/>
    <w:next w:val="Navaden"/>
    <w:autoRedefine/>
    <w:uiPriority w:val="39"/>
    <w:unhideWhenUsed/>
    <w:rsid w:val="00435615"/>
    <w:pPr>
      <w:spacing w:after="100" w:line="259" w:lineRule="auto"/>
      <w:ind w:left="440"/>
    </w:pPr>
    <w:rPr>
      <w:rFonts w:asciiTheme="minorHAnsi" w:hAnsiTheme="minorHAnsi" w:cs="Times New Roman"/>
      <w:sz w:val="22"/>
      <w:szCs w:val="22"/>
      <w:lang w:eastAsia="sl-SI"/>
    </w:rPr>
  </w:style>
  <w:style w:type="paragraph" w:customStyle="1" w:styleId="Zelenikrasporoilo">
    <w:name w:val="Zeleni kras poročilo"/>
    <w:basedOn w:val="Navaden"/>
    <w:link w:val="ZelenikrasporoiloZnak"/>
    <w:qFormat/>
    <w:rsid w:val="00435615"/>
    <w:pPr>
      <w:spacing w:after="200" w:line="276" w:lineRule="auto"/>
      <w:ind w:left="851"/>
      <w:jc w:val="both"/>
    </w:pPr>
    <w:rPr>
      <w:rFonts w:ascii="Franklin Gothic Book" w:eastAsiaTheme="majorEastAsia" w:hAnsi="Franklin Gothic Book" w:cstheme="majorBidi"/>
      <w:color w:val="1B6A5B"/>
      <w:sz w:val="28"/>
      <w:szCs w:val="26"/>
    </w:rPr>
  </w:style>
  <w:style w:type="character" w:customStyle="1" w:styleId="ZelenikrasporoiloZnak">
    <w:name w:val="Zeleni kras poročilo Znak"/>
    <w:basedOn w:val="Naslov2Znak"/>
    <w:link w:val="Zelenikrasporoilo"/>
    <w:rsid w:val="00435615"/>
    <w:rPr>
      <w:rFonts w:ascii="Franklin Gothic Book" w:eastAsiaTheme="majorEastAsia" w:hAnsi="Franklin Gothic Book" w:cstheme="majorBidi"/>
      <w:b w:val="0"/>
      <w:bCs w:val="0"/>
      <w:color w:val="1B6A5B"/>
      <w:sz w:val="28"/>
      <w:szCs w:val="26"/>
      <w:lang w:val="sl-SI"/>
    </w:rPr>
  </w:style>
  <w:style w:type="paragraph" w:styleId="Navadensplet">
    <w:name w:val="Normal (Web)"/>
    <w:basedOn w:val="Navaden"/>
    <w:uiPriority w:val="99"/>
    <w:semiHidden/>
    <w:unhideWhenUsed/>
    <w:rsid w:val="00AC5E7E"/>
    <w:rPr>
      <w:rFonts w:ascii="Times New Roman" w:hAnsi="Times New Roman" w:cs="Times New Roman"/>
      <w:sz w:val="24"/>
      <w:szCs w:val="24"/>
    </w:rPr>
  </w:style>
  <w:style w:type="paragraph" w:customStyle="1" w:styleId="TEKSTZELENIKRAS">
    <w:name w:val="TEKST ZELENI KRAS"/>
    <w:basedOn w:val="Navaden"/>
    <w:link w:val="TEKSTZELENIKRASZnak"/>
    <w:qFormat/>
    <w:rsid w:val="0082493D"/>
    <w:pPr>
      <w:spacing w:before="240" w:after="240" w:line="276" w:lineRule="auto"/>
      <w:ind w:right="1559"/>
      <w:jc w:val="both"/>
    </w:pPr>
    <w:rPr>
      <w:rFonts w:ascii="Franklin Gothic Book" w:hAnsi="Franklin Gothic Book"/>
      <w:sz w:val="24"/>
      <w:szCs w:val="24"/>
    </w:rPr>
  </w:style>
  <w:style w:type="character" w:customStyle="1" w:styleId="TEKSTZELENIKRASZnak">
    <w:name w:val="TEKST ZELENI KRAS Znak"/>
    <w:basedOn w:val="Privzetapisavaodstavka"/>
    <w:link w:val="TEKSTZELENIKRAS"/>
    <w:rsid w:val="0082493D"/>
    <w:rPr>
      <w:rFonts w:ascii="Franklin Gothic Book" w:hAnsi="Franklin Gothic Book"/>
      <w:sz w:val="24"/>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265978">
      <w:bodyDiv w:val="1"/>
      <w:marLeft w:val="0"/>
      <w:marRight w:val="0"/>
      <w:marTop w:val="0"/>
      <w:marBottom w:val="0"/>
      <w:divBdr>
        <w:top w:val="none" w:sz="0" w:space="0" w:color="auto"/>
        <w:left w:val="none" w:sz="0" w:space="0" w:color="auto"/>
        <w:bottom w:val="none" w:sz="0" w:space="0" w:color="auto"/>
        <w:right w:val="none" w:sz="0" w:space="0" w:color="auto"/>
      </w:divBdr>
    </w:div>
    <w:div w:id="21123583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lenikras.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zelenikras.s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2550</TotalTime>
  <Pages>23</Pages>
  <Words>7186</Words>
  <Characters>40966</Characters>
  <Application>Microsoft Office Word</Application>
  <DocSecurity>0</DocSecurity>
  <Lines>341</Lines>
  <Paragraphs>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Morana</dc:creator>
  <cp:keywords/>
  <dc:description/>
  <cp:lastModifiedBy>Dejan Iskra</cp:lastModifiedBy>
  <cp:revision>29</cp:revision>
  <cp:lastPrinted>2025-03-25T08:13:00Z</cp:lastPrinted>
  <dcterms:created xsi:type="dcterms:W3CDTF">2025-03-20T07:57:00Z</dcterms:created>
  <dcterms:modified xsi:type="dcterms:W3CDTF">2026-02-12T07:50:00Z</dcterms:modified>
</cp:coreProperties>
</file>